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5CC" w:rsidRDefault="009E25CC">
      <w:pPr>
        <w:pStyle w:val="Textoindependiente"/>
        <w:rPr>
          <w:rFonts w:ascii="Times New Roman"/>
          <w:sz w:val="9"/>
        </w:rPr>
      </w:pPr>
    </w:p>
    <w:p w:rsidR="009E25CC" w:rsidRDefault="0075754B">
      <w:pPr>
        <w:pStyle w:val="Textoindependiente"/>
        <w:ind w:left="114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drawing>
          <wp:inline distT="0" distB="0" distL="0" distR="0">
            <wp:extent cx="5454144" cy="409041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144" cy="409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5CC" w:rsidRDefault="009E25CC">
      <w:pPr>
        <w:pStyle w:val="Textoindependiente"/>
        <w:rPr>
          <w:rFonts w:ascii="Times New Roman"/>
          <w:sz w:val="20"/>
        </w:rPr>
      </w:pPr>
    </w:p>
    <w:p w:rsidR="009E25CC" w:rsidRDefault="009E25CC">
      <w:pPr>
        <w:pStyle w:val="Textoindependiente"/>
        <w:rPr>
          <w:rFonts w:ascii="Times New Roman"/>
          <w:sz w:val="20"/>
        </w:rPr>
      </w:pPr>
    </w:p>
    <w:p w:rsidR="009E25CC" w:rsidRDefault="009E25CC">
      <w:pPr>
        <w:pStyle w:val="Textoindependiente"/>
        <w:rPr>
          <w:rFonts w:ascii="Times New Roman"/>
          <w:sz w:val="20"/>
        </w:rPr>
      </w:pPr>
    </w:p>
    <w:p w:rsidR="009E25CC" w:rsidRDefault="009E25CC">
      <w:pPr>
        <w:pStyle w:val="Textoindependiente"/>
        <w:rPr>
          <w:rFonts w:ascii="Times New Roman"/>
          <w:sz w:val="20"/>
        </w:rPr>
      </w:pPr>
    </w:p>
    <w:p w:rsidR="009E25CC" w:rsidRDefault="009E25CC">
      <w:pPr>
        <w:pStyle w:val="Textoindependiente"/>
        <w:rPr>
          <w:rFonts w:ascii="Times New Roman"/>
          <w:sz w:val="20"/>
        </w:rPr>
      </w:pPr>
    </w:p>
    <w:p w:rsidR="009E25CC" w:rsidRDefault="009E25CC">
      <w:pPr>
        <w:pStyle w:val="Textoindependiente"/>
        <w:rPr>
          <w:rFonts w:ascii="Times New Roman"/>
          <w:sz w:val="20"/>
        </w:rPr>
      </w:pPr>
    </w:p>
    <w:p w:rsidR="009E25CC" w:rsidRDefault="009E25CC">
      <w:pPr>
        <w:pStyle w:val="Textoindependiente"/>
        <w:rPr>
          <w:rFonts w:ascii="Times New Roman"/>
          <w:sz w:val="20"/>
        </w:rPr>
      </w:pPr>
    </w:p>
    <w:p w:rsidR="009E25CC" w:rsidRDefault="009E25CC">
      <w:pPr>
        <w:pStyle w:val="Textoindependiente"/>
        <w:rPr>
          <w:rFonts w:ascii="Times New Roman"/>
          <w:sz w:val="20"/>
        </w:rPr>
      </w:pPr>
    </w:p>
    <w:p w:rsidR="009E25CC" w:rsidRDefault="009E25CC">
      <w:pPr>
        <w:pStyle w:val="Textoindependiente"/>
        <w:rPr>
          <w:rFonts w:ascii="Times New Roman"/>
          <w:sz w:val="20"/>
        </w:rPr>
      </w:pPr>
    </w:p>
    <w:p w:rsidR="009E25CC" w:rsidRDefault="009E25CC">
      <w:pPr>
        <w:pStyle w:val="Textoindependiente"/>
        <w:rPr>
          <w:rFonts w:ascii="Times New Roman"/>
          <w:sz w:val="20"/>
        </w:rPr>
      </w:pPr>
    </w:p>
    <w:p w:rsidR="009E25CC" w:rsidRDefault="009E25CC">
      <w:pPr>
        <w:pStyle w:val="Textoindependiente"/>
        <w:rPr>
          <w:rFonts w:ascii="Times New Roman"/>
          <w:sz w:val="20"/>
        </w:rPr>
      </w:pPr>
    </w:p>
    <w:p w:rsidR="009E25CC" w:rsidRDefault="009E25CC">
      <w:pPr>
        <w:pStyle w:val="Textoindependiente"/>
        <w:spacing w:before="1"/>
        <w:rPr>
          <w:rFonts w:ascii="Times New Roman"/>
          <w:sz w:val="20"/>
        </w:rPr>
      </w:pPr>
    </w:p>
    <w:p w:rsidR="009E25CC" w:rsidRDefault="0075754B">
      <w:pPr>
        <w:pStyle w:val="Ttulo"/>
        <w:spacing w:line="254" w:lineRule="auto"/>
      </w:pPr>
      <w:r>
        <w:t>Mem</w:t>
      </w:r>
      <w:r w:rsidR="00C405E8">
        <w:t>ò</w:t>
      </w:r>
      <w:r>
        <w:t>ria pel manteniment i millora energètica de</w:t>
      </w:r>
      <w:r>
        <w:rPr>
          <w:spacing w:val="-79"/>
        </w:rPr>
        <w:t xml:space="preserve"> </w:t>
      </w:r>
      <w:r>
        <w:t>l’edifici de La Associació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proofErr w:type="spellStart"/>
      <w:r>
        <w:t>Cumprativa</w:t>
      </w:r>
      <w:proofErr w:type="spellEnd"/>
    </w:p>
    <w:p w:rsidR="009E25CC" w:rsidRDefault="009E25CC">
      <w:pPr>
        <w:pStyle w:val="Textoindependiente"/>
        <w:rPr>
          <w:b/>
          <w:sz w:val="36"/>
        </w:rPr>
      </w:pPr>
    </w:p>
    <w:p w:rsidR="009E25CC" w:rsidRDefault="0075754B">
      <w:pPr>
        <w:spacing w:before="291"/>
        <w:ind w:left="571" w:right="284"/>
        <w:jc w:val="center"/>
        <w:rPr>
          <w:b/>
          <w:sz w:val="28"/>
        </w:rPr>
      </w:pPr>
      <w:r>
        <w:rPr>
          <w:b/>
          <w:sz w:val="28"/>
        </w:rPr>
        <w:t>C/Francesc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Macià,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27-29.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Llorenç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del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Penedès 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Tarragona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</w:rPr>
        <w:t>CP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43712</w:t>
      </w:r>
    </w:p>
    <w:p w:rsidR="009E25CC" w:rsidRDefault="009E25CC">
      <w:pPr>
        <w:jc w:val="center"/>
        <w:sectPr w:rsidR="009E25CC">
          <w:footerReference w:type="default" r:id="rId8"/>
          <w:type w:val="continuous"/>
          <w:pgSz w:w="11910" w:h="16840"/>
          <w:pgMar w:top="1580" w:right="400" w:bottom="1140" w:left="560" w:header="708" w:footer="951" w:gutter="0"/>
          <w:pgNumType w:start="1"/>
          <w:cols w:space="708"/>
        </w:sectPr>
      </w:pPr>
    </w:p>
    <w:p w:rsidR="009E25CC" w:rsidRDefault="009E25CC">
      <w:pPr>
        <w:pStyle w:val="Textoindependiente"/>
        <w:rPr>
          <w:sz w:val="20"/>
        </w:rPr>
      </w:pPr>
    </w:p>
    <w:p w:rsidR="009E25CC" w:rsidRDefault="009E25CC">
      <w:pPr>
        <w:pStyle w:val="Textoindependiente"/>
        <w:rPr>
          <w:sz w:val="20"/>
        </w:rPr>
      </w:pPr>
    </w:p>
    <w:p w:rsidR="009E25CC" w:rsidRDefault="009E25CC">
      <w:pPr>
        <w:pStyle w:val="Textoindependiente"/>
        <w:rPr>
          <w:sz w:val="20"/>
        </w:rPr>
      </w:pPr>
    </w:p>
    <w:p w:rsidR="009E25CC" w:rsidRDefault="009E25CC">
      <w:pPr>
        <w:pStyle w:val="Textoindependiente"/>
        <w:rPr>
          <w:sz w:val="20"/>
        </w:rPr>
      </w:pPr>
    </w:p>
    <w:p w:rsidR="009E25CC" w:rsidRDefault="009E25CC">
      <w:pPr>
        <w:pStyle w:val="Textoindependiente"/>
        <w:spacing w:before="7"/>
        <w:rPr>
          <w:sz w:val="16"/>
        </w:rPr>
      </w:pPr>
    </w:p>
    <w:p w:rsidR="009E25CC" w:rsidRDefault="0075754B">
      <w:pPr>
        <w:pStyle w:val="Heading1"/>
        <w:ind w:left="1501" w:firstLine="0"/>
      </w:pPr>
      <w:r>
        <w:rPr>
          <w:color w:val="2F5395"/>
        </w:rPr>
        <w:t>I.</w:t>
      </w:r>
      <w:r>
        <w:rPr>
          <w:color w:val="2F5395"/>
          <w:spacing w:val="-4"/>
        </w:rPr>
        <w:t xml:space="preserve"> </w:t>
      </w:r>
      <w:r>
        <w:rPr>
          <w:color w:val="2F5395"/>
        </w:rPr>
        <w:t>MEMORIA</w:t>
      </w:r>
      <w:r>
        <w:rPr>
          <w:color w:val="2F5395"/>
          <w:spacing w:val="-3"/>
        </w:rPr>
        <w:t xml:space="preserve"> </w:t>
      </w:r>
      <w:r>
        <w:rPr>
          <w:color w:val="2F5395"/>
        </w:rPr>
        <w:t>D’ACTUACIONS</w:t>
      </w:r>
    </w:p>
    <w:p w:rsidR="009E25CC" w:rsidRDefault="009E25CC">
      <w:pPr>
        <w:pStyle w:val="Textoindependiente"/>
        <w:rPr>
          <w:b/>
          <w:sz w:val="24"/>
        </w:rPr>
      </w:pPr>
    </w:p>
    <w:p w:rsidR="009E25CC" w:rsidRDefault="0075754B">
      <w:pPr>
        <w:pStyle w:val="Prrafodelista"/>
        <w:numPr>
          <w:ilvl w:val="0"/>
          <w:numId w:val="5"/>
        </w:numPr>
        <w:tabs>
          <w:tab w:val="left" w:pos="1862"/>
        </w:tabs>
        <w:spacing w:before="169"/>
        <w:ind w:hanging="361"/>
        <w:rPr>
          <w:b/>
          <w:sz w:val="24"/>
        </w:rPr>
      </w:pPr>
      <w:r>
        <w:rPr>
          <w:b/>
          <w:color w:val="2F5395"/>
          <w:sz w:val="24"/>
        </w:rPr>
        <w:t>GENERALITATS</w:t>
      </w:r>
    </w:p>
    <w:p w:rsidR="009E25CC" w:rsidRDefault="009E25CC">
      <w:pPr>
        <w:pStyle w:val="Textoindependiente"/>
        <w:rPr>
          <w:b/>
          <w:sz w:val="24"/>
        </w:rPr>
      </w:pPr>
    </w:p>
    <w:p w:rsidR="009E25CC" w:rsidRDefault="0075754B">
      <w:pPr>
        <w:pStyle w:val="Heading1"/>
        <w:numPr>
          <w:ilvl w:val="0"/>
          <w:numId w:val="5"/>
        </w:numPr>
        <w:tabs>
          <w:tab w:val="left" w:pos="1862"/>
        </w:tabs>
        <w:spacing w:before="168"/>
        <w:ind w:hanging="361"/>
      </w:pPr>
      <w:r>
        <w:rPr>
          <w:color w:val="2F5395"/>
        </w:rPr>
        <w:t>DADES</w:t>
      </w:r>
      <w:r>
        <w:rPr>
          <w:color w:val="2F5395"/>
          <w:spacing w:val="-3"/>
        </w:rPr>
        <w:t xml:space="preserve"> </w:t>
      </w:r>
      <w:r>
        <w:rPr>
          <w:color w:val="2F5395"/>
        </w:rPr>
        <w:t>DEL</w:t>
      </w:r>
      <w:r>
        <w:rPr>
          <w:color w:val="2F5395"/>
          <w:spacing w:val="-3"/>
        </w:rPr>
        <w:t xml:space="preserve"> </w:t>
      </w:r>
      <w:r>
        <w:rPr>
          <w:color w:val="2F5395"/>
        </w:rPr>
        <w:t>PROMOTOR</w:t>
      </w:r>
    </w:p>
    <w:p w:rsidR="009E25CC" w:rsidRDefault="009E25CC">
      <w:pPr>
        <w:pStyle w:val="Textoindependiente"/>
        <w:rPr>
          <w:b/>
          <w:sz w:val="20"/>
        </w:rPr>
      </w:pPr>
    </w:p>
    <w:p w:rsidR="00537A20" w:rsidRPr="00B36E27" w:rsidRDefault="00537A20" w:rsidP="00537A20">
      <w:pPr>
        <w:tabs>
          <w:tab w:val="left" w:pos="544"/>
        </w:tabs>
        <w:spacing w:before="89"/>
        <w:ind w:left="16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2</w:t>
      </w:r>
      <w:r w:rsidRPr="00B36E27">
        <w:rPr>
          <w:sz w:val="24"/>
        </w:rPr>
        <w:t>.1</w:t>
      </w:r>
      <w:r w:rsidRPr="00B36E27">
        <w:rPr>
          <w:sz w:val="24"/>
        </w:rPr>
        <w:tab/>
      </w:r>
      <w:r>
        <w:rPr>
          <w:sz w:val="24"/>
        </w:rPr>
        <w:t>Promotor.</w:t>
      </w:r>
    </w:p>
    <w:p w:rsidR="009E25CC" w:rsidRDefault="00537A20" w:rsidP="00537A20">
      <w:pPr>
        <w:pStyle w:val="Textoindependiente"/>
        <w:rPr>
          <w:b/>
          <w:sz w:val="20"/>
        </w:rPr>
      </w:pPr>
      <w:r>
        <w:rPr>
          <w:sz w:val="24"/>
        </w:rPr>
        <w:tab/>
      </w:r>
      <w:r>
        <w:rPr>
          <w:sz w:val="24"/>
        </w:rPr>
        <w:tab/>
        <w:t>2</w:t>
      </w:r>
      <w:r w:rsidRPr="00B36E27">
        <w:rPr>
          <w:sz w:val="24"/>
        </w:rPr>
        <w:t>.2</w:t>
      </w:r>
      <w:r w:rsidRPr="00B36E27">
        <w:rPr>
          <w:sz w:val="24"/>
        </w:rPr>
        <w:tab/>
      </w:r>
      <w:r>
        <w:rPr>
          <w:sz w:val="24"/>
        </w:rPr>
        <w:t>Adreça.</w:t>
      </w:r>
    </w:p>
    <w:p w:rsidR="009E25CC" w:rsidRDefault="009E25CC">
      <w:pPr>
        <w:pStyle w:val="Textoindependiente"/>
        <w:rPr>
          <w:b/>
          <w:sz w:val="20"/>
        </w:rPr>
      </w:pPr>
    </w:p>
    <w:p w:rsidR="009E25CC" w:rsidRDefault="00B64145">
      <w:pPr>
        <w:pStyle w:val="Prrafodelista"/>
        <w:numPr>
          <w:ilvl w:val="0"/>
          <w:numId w:val="5"/>
        </w:numPr>
        <w:tabs>
          <w:tab w:val="left" w:pos="1862"/>
        </w:tabs>
        <w:spacing w:before="52"/>
        <w:ind w:hanging="361"/>
        <w:rPr>
          <w:b/>
          <w:sz w:val="24"/>
        </w:rPr>
      </w:pPr>
      <w:r w:rsidRPr="00B64145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90" type="#_x0000_t202" style="position:absolute;left:0;text-align:left;margin-left:112.2pt;margin-top:-33.05pt;width:9.1pt;height:12pt;z-index:-16329728;mso-position-horizontal-relative:page" filled="f" stroked="f">
            <v:textbox inset="0,0,0,0">
              <w:txbxContent>
                <w:p w:rsidR="009E25CC" w:rsidRDefault="009E25CC">
                  <w:pPr>
                    <w:spacing w:line="240" w:lineRule="exact"/>
                    <w:rPr>
                      <w:sz w:val="24"/>
                    </w:rPr>
                  </w:pPr>
                </w:p>
              </w:txbxContent>
            </v:textbox>
            <w10:wrap anchorx="page"/>
          </v:shape>
        </w:pict>
      </w:r>
      <w:r w:rsidRPr="00B64145">
        <w:pict>
          <v:shape id="_x0000_s2089" type="#_x0000_t202" style="position:absolute;left:0;text-align:left;margin-left:112.2pt;margin-top:23.1pt;width:9.1pt;height:12pt;z-index:-16329216;mso-position-horizontal-relative:page" filled="f" stroked="f">
            <v:textbox inset="0,0,0,0">
              <w:txbxContent>
                <w:p w:rsidR="009E25CC" w:rsidRPr="00611D59" w:rsidRDefault="009E25CC" w:rsidP="00611D59"/>
              </w:txbxContent>
            </v:textbox>
            <w10:wrap anchorx="page"/>
          </v:shape>
        </w:pict>
      </w:r>
      <w:r w:rsidR="0075754B">
        <w:rPr>
          <w:b/>
          <w:color w:val="2F5395"/>
          <w:sz w:val="24"/>
        </w:rPr>
        <w:t>ACTUACIONS</w:t>
      </w:r>
    </w:p>
    <w:p w:rsidR="009E25CC" w:rsidRDefault="009E25CC">
      <w:pPr>
        <w:pStyle w:val="Textoindependiente"/>
        <w:rPr>
          <w:b/>
          <w:sz w:val="20"/>
        </w:rPr>
      </w:pPr>
    </w:p>
    <w:p w:rsidR="00537A20" w:rsidRPr="00B36E27" w:rsidRDefault="00537A20" w:rsidP="00537A20">
      <w:pPr>
        <w:tabs>
          <w:tab w:val="left" w:pos="544"/>
        </w:tabs>
        <w:spacing w:before="89"/>
        <w:ind w:left="16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B36E27">
        <w:rPr>
          <w:sz w:val="24"/>
        </w:rPr>
        <w:t>3.1</w:t>
      </w:r>
      <w:r w:rsidRPr="00B36E27">
        <w:rPr>
          <w:sz w:val="24"/>
        </w:rPr>
        <w:tab/>
        <w:t>Canvi</w:t>
      </w:r>
      <w:r w:rsidRPr="00B36E27">
        <w:rPr>
          <w:spacing w:val="-3"/>
          <w:sz w:val="24"/>
        </w:rPr>
        <w:t xml:space="preserve"> </w:t>
      </w:r>
      <w:r w:rsidRPr="00B36E27">
        <w:rPr>
          <w:sz w:val="24"/>
        </w:rPr>
        <w:t>de</w:t>
      </w:r>
      <w:r w:rsidRPr="00B36E27">
        <w:rPr>
          <w:spacing w:val="-2"/>
          <w:sz w:val="24"/>
        </w:rPr>
        <w:t xml:space="preserve"> </w:t>
      </w:r>
      <w:r w:rsidRPr="00B36E27">
        <w:rPr>
          <w:sz w:val="24"/>
        </w:rPr>
        <w:t>coberta</w:t>
      </w:r>
      <w:r>
        <w:rPr>
          <w:sz w:val="24"/>
        </w:rPr>
        <w:t>.</w:t>
      </w:r>
    </w:p>
    <w:p w:rsidR="00537A20" w:rsidRPr="00B36E27" w:rsidRDefault="00537A20" w:rsidP="00537A20">
      <w:pPr>
        <w:tabs>
          <w:tab w:val="left" w:pos="598"/>
        </w:tabs>
        <w:spacing w:before="94"/>
        <w:ind w:left="16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B36E27">
        <w:rPr>
          <w:sz w:val="24"/>
        </w:rPr>
        <w:t>3.2</w:t>
      </w:r>
      <w:r w:rsidRPr="00B36E27">
        <w:rPr>
          <w:sz w:val="24"/>
        </w:rPr>
        <w:tab/>
        <w:t>Canvi</w:t>
      </w:r>
      <w:r w:rsidRPr="00B36E27">
        <w:rPr>
          <w:spacing w:val="-3"/>
          <w:sz w:val="24"/>
        </w:rPr>
        <w:t xml:space="preserve"> </w:t>
      </w:r>
      <w:r w:rsidRPr="00B36E27">
        <w:rPr>
          <w:sz w:val="24"/>
        </w:rPr>
        <w:t>d’equips</w:t>
      </w:r>
      <w:r w:rsidRPr="00B36E27">
        <w:rPr>
          <w:spacing w:val="-3"/>
          <w:sz w:val="24"/>
        </w:rPr>
        <w:t xml:space="preserve"> </w:t>
      </w:r>
      <w:r w:rsidRPr="00B36E27">
        <w:rPr>
          <w:sz w:val="24"/>
        </w:rPr>
        <w:t>de</w:t>
      </w:r>
      <w:r w:rsidRPr="00B36E27">
        <w:rPr>
          <w:spacing w:val="-3"/>
          <w:sz w:val="24"/>
        </w:rPr>
        <w:t xml:space="preserve"> </w:t>
      </w:r>
      <w:r w:rsidRPr="00B36E27">
        <w:rPr>
          <w:sz w:val="24"/>
        </w:rPr>
        <w:t>Climatització</w:t>
      </w:r>
      <w:r w:rsidRPr="00B36E27">
        <w:rPr>
          <w:spacing w:val="-2"/>
          <w:sz w:val="24"/>
        </w:rPr>
        <w:t xml:space="preserve"> </w:t>
      </w:r>
      <w:r w:rsidRPr="00B36E27">
        <w:rPr>
          <w:sz w:val="24"/>
        </w:rPr>
        <w:t>sala</w:t>
      </w:r>
      <w:r w:rsidRPr="00B36E27">
        <w:rPr>
          <w:spacing w:val="-4"/>
          <w:sz w:val="24"/>
        </w:rPr>
        <w:t xml:space="preserve"> </w:t>
      </w:r>
      <w:r w:rsidRPr="00B36E27">
        <w:rPr>
          <w:sz w:val="24"/>
        </w:rPr>
        <w:t>de</w:t>
      </w:r>
      <w:r w:rsidRPr="00B36E27">
        <w:rPr>
          <w:spacing w:val="-3"/>
          <w:sz w:val="24"/>
        </w:rPr>
        <w:t xml:space="preserve"> </w:t>
      </w:r>
      <w:r w:rsidRPr="00B36E27">
        <w:rPr>
          <w:sz w:val="24"/>
        </w:rPr>
        <w:t>teatre</w:t>
      </w:r>
      <w:r>
        <w:rPr>
          <w:sz w:val="24"/>
        </w:rPr>
        <w:t>.</w:t>
      </w:r>
    </w:p>
    <w:p w:rsidR="00537A20" w:rsidRPr="00B36E27" w:rsidRDefault="00537A20" w:rsidP="00537A20">
      <w:pPr>
        <w:tabs>
          <w:tab w:val="left" w:pos="598"/>
        </w:tabs>
        <w:spacing w:before="93"/>
        <w:ind w:left="16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B36E27">
        <w:rPr>
          <w:sz w:val="24"/>
        </w:rPr>
        <w:t>3.3</w:t>
      </w:r>
      <w:r w:rsidRPr="00B36E27">
        <w:rPr>
          <w:sz w:val="24"/>
        </w:rPr>
        <w:tab/>
        <w:t>Canvi</w:t>
      </w:r>
      <w:r w:rsidRPr="00B36E27">
        <w:rPr>
          <w:spacing w:val="-3"/>
          <w:sz w:val="24"/>
        </w:rPr>
        <w:t xml:space="preserve"> </w:t>
      </w:r>
      <w:r w:rsidRPr="00B36E27">
        <w:rPr>
          <w:sz w:val="24"/>
        </w:rPr>
        <w:t>d’equips</w:t>
      </w:r>
      <w:r w:rsidRPr="00B36E27">
        <w:rPr>
          <w:spacing w:val="-3"/>
          <w:sz w:val="24"/>
        </w:rPr>
        <w:t xml:space="preserve"> </w:t>
      </w:r>
      <w:r w:rsidRPr="00B36E27">
        <w:rPr>
          <w:sz w:val="24"/>
        </w:rPr>
        <w:t>de</w:t>
      </w:r>
      <w:r w:rsidRPr="00B36E27">
        <w:rPr>
          <w:spacing w:val="-3"/>
          <w:sz w:val="24"/>
        </w:rPr>
        <w:t xml:space="preserve"> </w:t>
      </w:r>
      <w:r w:rsidRPr="00B36E27">
        <w:rPr>
          <w:sz w:val="24"/>
        </w:rPr>
        <w:t>climatització</w:t>
      </w:r>
      <w:r w:rsidRPr="00B36E27">
        <w:rPr>
          <w:spacing w:val="-2"/>
          <w:sz w:val="24"/>
        </w:rPr>
        <w:t xml:space="preserve"> </w:t>
      </w:r>
      <w:r w:rsidRPr="00B36E27">
        <w:rPr>
          <w:sz w:val="24"/>
        </w:rPr>
        <w:t>de</w:t>
      </w:r>
      <w:r w:rsidRPr="00B36E27">
        <w:rPr>
          <w:spacing w:val="-3"/>
          <w:sz w:val="24"/>
        </w:rPr>
        <w:t xml:space="preserve"> </w:t>
      </w:r>
      <w:r w:rsidRPr="00B36E27">
        <w:rPr>
          <w:sz w:val="24"/>
        </w:rPr>
        <w:t>la</w:t>
      </w:r>
      <w:r w:rsidRPr="00B36E27">
        <w:rPr>
          <w:spacing w:val="-3"/>
          <w:sz w:val="24"/>
        </w:rPr>
        <w:t xml:space="preserve"> </w:t>
      </w:r>
      <w:r w:rsidRPr="00B36E27">
        <w:rPr>
          <w:sz w:val="24"/>
        </w:rPr>
        <w:t>sala</w:t>
      </w:r>
      <w:r w:rsidRPr="00B36E27">
        <w:rPr>
          <w:spacing w:val="-2"/>
          <w:sz w:val="24"/>
        </w:rPr>
        <w:t xml:space="preserve"> </w:t>
      </w:r>
      <w:r w:rsidRPr="00B36E27">
        <w:rPr>
          <w:sz w:val="24"/>
        </w:rPr>
        <w:t>Altell</w:t>
      </w:r>
      <w:r>
        <w:rPr>
          <w:sz w:val="24"/>
        </w:rPr>
        <w:t>.</w:t>
      </w:r>
    </w:p>
    <w:p w:rsidR="00537A20" w:rsidRPr="00B36E27" w:rsidRDefault="00537A20" w:rsidP="00537A20">
      <w:pPr>
        <w:tabs>
          <w:tab w:val="left" w:pos="598"/>
        </w:tabs>
        <w:spacing w:before="93"/>
        <w:ind w:left="16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B36E27">
        <w:rPr>
          <w:sz w:val="24"/>
        </w:rPr>
        <w:t>3.4</w:t>
      </w:r>
      <w:r w:rsidRPr="00B36E27">
        <w:rPr>
          <w:sz w:val="24"/>
        </w:rPr>
        <w:tab/>
        <w:t>Actuacions</w:t>
      </w:r>
      <w:r w:rsidRPr="00B36E27">
        <w:rPr>
          <w:spacing w:val="-4"/>
          <w:sz w:val="24"/>
        </w:rPr>
        <w:t xml:space="preserve"> </w:t>
      </w:r>
      <w:r w:rsidRPr="00B36E27">
        <w:rPr>
          <w:sz w:val="24"/>
        </w:rPr>
        <w:t>per</w:t>
      </w:r>
      <w:r w:rsidRPr="00B36E27">
        <w:rPr>
          <w:spacing w:val="-2"/>
          <w:sz w:val="24"/>
        </w:rPr>
        <w:t xml:space="preserve"> </w:t>
      </w:r>
      <w:r w:rsidRPr="00B36E27">
        <w:rPr>
          <w:sz w:val="24"/>
        </w:rPr>
        <w:t>la</w:t>
      </w:r>
      <w:r w:rsidRPr="00B36E27">
        <w:rPr>
          <w:spacing w:val="-4"/>
          <w:sz w:val="24"/>
        </w:rPr>
        <w:t xml:space="preserve"> </w:t>
      </w:r>
      <w:r w:rsidRPr="00B36E27">
        <w:rPr>
          <w:sz w:val="24"/>
        </w:rPr>
        <w:t>renovació</w:t>
      </w:r>
      <w:r w:rsidRPr="00B36E27">
        <w:rPr>
          <w:spacing w:val="-2"/>
          <w:sz w:val="24"/>
        </w:rPr>
        <w:t xml:space="preserve"> </w:t>
      </w:r>
      <w:r w:rsidRPr="00B36E27">
        <w:rPr>
          <w:sz w:val="24"/>
        </w:rPr>
        <w:t>de</w:t>
      </w:r>
      <w:r w:rsidRPr="00B36E27">
        <w:rPr>
          <w:spacing w:val="-3"/>
          <w:sz w:val="24"/>
        </w:rPr>
        <w:t xml:space="preserve"> </w:t>
      </w:r>
      <w:r w:rsidRPr="00B36E27">
        <w:rPr>
          <w:sz w:val="24"/>
        </w:rPr>
        <w:t>la</w:t>
      </w:r>
      <w:r w:rsidRPr="00B36E27">
        <w:rPr>
          <w:spacing w:val="-4"/>
          <w:sz w:val="24"/>
        </w:rPr>
        <w:t xml:space="preserve"> </w:t>
      </w:r>
      <w:r w:rsidRPr="00B36E27">
        <w:rPr>
          <w:sz w:val="24"/>
        </w:rPr>
        <w:t>Llicència</w:t>
      </w:r>
      <w:r w:rsidRPr="00B36E27">
        <w:rPr>
          <w:spacing w:val="-3"/>
          <w:sz w:val="24"/>
        </w:rPr>
        <w:t xml:space="preserve"> </w:t>
      </w:r>
      <w:r w:rsidRPr="00B36E27">
        <w:rPr>
          <w:sz w:val="24"/>
        </w:rPr>
        <w:t>Ambiental</w:t>
      </w:r>
      <w:r>
        <w:rPr>
          <w:sz w:val="24"/>
        </w:rPr>
        <w:t>.</w:t>
      </w:r>
    </w:p>
    <w:p w:rsidR="00537A20" w:rsidRPr="00611D59" w:rsidRDefault="00537A20" w:rsidP="00537A20">
      <w:pPr>
        <w:tabs>
          <w:tab w:val="left" w:pos="598"/>
        </w:tabs>
        <w:spacing w:before="93"/>
        <w:ind w:left="160"/>
        <w:rPr>
          <w:b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B36E27">
        <w:rPr>
          <w:sz w:val="24"/>
        </w:rPr>
        <w:t>3.5</w:t>
      </w:r>
      <w:r w:rsidRPr="00B36E27">
        <w:rPr>
          <w:sz w:val="24"/>
        </w:rPr>
        <w:tab/>
        <w:t>Millores</w:t>
      </w:r>
      <w:r w:rsidRPr="00B36E27">
        <w:rPr>
          <w:spacing w:val="-3"/>
          <w:sz w:val="24"/>
        </w:rPr>
        <w:t xml:space="preserve"> </w:t>
      </w:r>
      <w:r w:rsidRPr="00B36E27">
        <w:rPr>
          <w:sz w:val="24"/>
        </w:rPr>
        <w:t>de</w:t>
      </w:r>
      <w:r w:rsidRPr="00B36E27">
        <w:rPr>
          <w:spacing w:val="-3"/>
          <w:sz w:val="24"/>
        </w:rPr>
        <w:t xml:space="preserve"> </w:t>
      </w:r>
      <w:r w:rsidRPr="00B36E27">
        <w:rPr>
          <w:sz w:val="24"/>
        </w:rPr>
        <w:t>Salubritat</w:t>
      </w:r>
      <w:r w:rsidRPr="00B36E27">
        <w:rPr>
          <w:spacing w:val="-3"/>
          <w:sz w:val="24"/>
        </w:rPr>
        <w:t xml:space="preserve"> </w:t>
      </w:r>
      <w:r w:rsidRPr="00B36E27">
        <w:rPr>
          <w:sz w:val="24"/>
        </w:rPr>
        <w:t>dels</w:t>
      </w:r>
      <w:r w:rsidRPr="00B36E27">
        <w:rPr>
          <w:spacing w:val="-2"/>
          <w:sz w:val="24"/>
        </w:rPr>
        <w:t xml:space="preserve"> </w:t>
      </w:r>
      <w:r w:rsidRPr="00B36E27">
        <w:rPr>
          <w:sz w:val="24"/>
        </w:rPr>
        <w:t>lavabos</w:t>
      </w:r>
      <w:r>
        <w:rPr>
          <w:sz w:val="24"/>
        </w:rPr>
        <w:t>.</w:t>
      </w:r>
    </w:p>
    <w:p w:rsidR="009E25CC" w:rsidRDefault="009E25CC" w:rsidP="00537A20">
      <w:pPr>
        <w:pStyle w:val="Textoindependiente"/>
        <w:ind w:left="1440"/>
        <w:rPr>
          <w:b/>
          <w:sz w:val="20"/>
        </w:rPr>
      </w:pPr>
    </w:p>
    <w:p w:rsidR="009E25CC" w:rsidRDefault="0075754B">
      <w:pPr>
        <w:pStyle w:val="Heading1"/>
        <w:numPr>
          <w:ilvl w:val="0"/>
          <w:numId w:val="5"/>
        </w:numPr>
        <w:tabs>
          <w:tab w:val="left" w:pos="1862"/>
        </w:tabs>
        <w:spacing w:before="196"/>
        <w:ind w:hanging="361"/>
      </w:pPr>
      <w:r>
        <w:rPr>
          <w:color w:val="2F5395"/>
        </w:rPr>
        <w:t>PRESSUPOST</w:t>
      </w:r>
      <w:r>
        <w:rPr>
          <w:color w:val="2F5395"/>
          <w:spacing w:val="-5"/>
        </w:rPr>
        <w:t xml:space="preserve"> </w:t>
      </w:r>
      <w:r>
        <w:rPr>
          <w:color w:val="2F5395"/>
        </w:rPr>
        <w:t>DE</w:t>
      </w:r>
      <w:r>
        <w:rPr>
          <w:color w:val="2F5395"/>
          <w:spacing w:val="-4"/>
        </w:rPr>
        <w:t xml:space="preserve"> </w:t>
      </w:r>
      <w:r>
        <w:rPr>
          <w:color w:val="2F5395"/>
        </w:rPr>
        <w:t>LES</w:t>
      </w:r>
      <w:r>
        <w:rPr>
          <w:color w:val="2F5395"/>
          <w:spacing w:val="-3"/>
        </w:rPr>
        <w:t xml:space="preserve"> </w:t>
      </w:r>
      <w:r>
        <w:rPr>
          <w:color w:val="2F5395"/>
        </w:rPr>
        <w:t>ACTUACIONS</w:t>
      </w:r>
    </w:p>
    <w:p w:rsidR="009E25CC" w:rsidRDefault="009E25CC">
      <w:pPr>
        <w:sectPr w:rsidR="009E25CC">
          <w:pgSz w:w="11910" w:h="16840"/>
          <w:pgMar w:top="1580" w:right="400" w:bottom="1140" w:left="560" w:header="0" w:footer="951" w:gutter="0"/>
          <w:cols w:space="708"/>
        </w:sectPr>
      </w:pPr>
    </w:p>
    <w:p w:rsidR="009E25CC" w:rsidRDefault="009E25CC">
      <w:pPr>
        <w:pStyle w:val="Textoindependiente"/>
        <w:rPr>
          <w:b/>
          <w:sz w:val="20"/>
        </w:rPr>
      </w:pPr>
    </w:p>
    <w:p w:rsidR="009E25CC" w:rsidRDefault="009E25CC">
      <w:pPr>
        <w:pStyle w:val="Textoindependiente"/>
        <w:rPr>
          <w:b/>
          <w:sz w:val="20"/>
        </w:rPr>
      </w:pPr>
    </w:p>
    <w:p w:rsidR="009E25CC" w:rsidRDefault="009E25CC">
      <w:pPr>
        <w:pStyle w:val="Textoindependiente"/>
        <w:spacing w:before="12"/>
        <w:rPr>
          <w:b/>
          <w:sz w:val="17"/>
        </w:rPr>
      </w:pPr>
    </w:p>
    <w:p w:rsidR="009E25CC" w:rsidRDefault="0075754B" w:rsidP="00665447">
      <w:pPr>
        <w:pStyle w:val="Heading2"/>
      </w:pPr>
      <w:r>
        <w:rPr>
          <w:color w:val="1F4E79"/>
        </w:rPr>
        <w:t>MEMORIA</w:t>
      </w:r>
      <w:r>
        <w:rPr>
          <w:color w:val="1F4E79"/>
          <w:spacing w:val="-2"/>
        </w:rPr>
        <w:t xml:space="preserve"> </w:t>
      </w:r>
      <w:r>
        <w:rPr>
          <w:color w:val="1F4E79"/>
        </w:rPr>
        <w:t>D’ACTUACIONS</w:t>
      </w:r>
    </w:p>
    <w:p w:rsidR="009E25CC" w:rsidRDefault="009E25CC">
      <w:pPr>
        <w:pStyle w:val="Textoindependiente"/>
        <w:rPr>
          <w:b/>
        </w:rPr>
      </w:pPr>
    </w:p>
    <w:p w:rsidR="009E25CC" w:rsidRDefault="009E25CC">
      <w:pPr>
        <w:pStyle w:val="Textoindependiente"/>
        <w:spacing w:before="10"/>
        <w:rPr>
          <w:b/>
          <w:sz w:val="28"/>
        </w:rPr>
      </w:pPr>
    </w:p>
    <w:p w:rsidR="009E25CC" w:rsidRDefault="0075754B">
      <w:pPr>
        <w:pStyle w:val="Prrafodelista"/>
        <w:numPr>
          <w:ilvl w:val="0"/>
          <w:numId w:val="4"/>
        </w:numPr>
        <w:tabs>
          <w:tab w:val="left" w:pos="1362"/>
        </w:tabs>
        <w:ind w:hanging="221"/>
        <w:rPr>
          <w:b/>
          <w:color w:val="1F4E79"/>
        </w:rPr>
      </w:pPr>
      <w:r>
        <w:rPr>
          <w:b/>
          <w:color w:val="1F4E79"/>
        </w:rPr>
        <w:t>GENERALITATS</w:t>
      </w:r>
    </w:p>
    <w:p w:rsidR="00665447" w:rsidRDefault="0075754B">
      <w:pPr>
        <w:pStyle w:val="Textoindependiente"/>
        <w:spacing w:before="176" w:line="254" w:lineRule="auto"/>
        <w:ind w:left="1141" w:right="1297"/>
        <w:jc w:val="both"/>
      </w:pPr>
      <w:r>
        <w:t>L’ Associació</w:t>
      </w:r>
      <w:r>
        <w:rPr>
          <w:spacing w:val="49"/>
        </w:rPr>
        <w:t xml:space="preserve"> </w:t>
      </w:r>
      <w:r>
        <w:t>és una entitat</w:t>
      </w:r>
      <w:r w:rsidR="00665447">
        <w:t xml:space="preserve"> que es va fundar al any 1918. Clausurada pel règim franquista durant 25 anys per raons polítiques, va reobrir les portes el maig de 1964. La </w:t>
      </w:r>
      <w:proofErr w:type="spellStart"/>
      <w:r w:rsidR="00665447">
        <w:t>Cumprativa</w:t>
      </w:r>
      <w:proofErr w:type="spellEnd"/>
      <w:r w:rsidR="00665447">
        <w:t xml:space="preserve"> és una entitat</w:t>
      </w:r>
      <w:r>
        <w:t xml:space="preserve"> </w:t>
      </w:r>
      <w:r w:rsidR="008A3005">
        <w:t>arrelada a</w:t>
      </w:r>
      <w:r>
        <w:t xml:space="preserve"> la població</w:t>
      </w:r>
      <w:r w:rsidR="00665447">
        <w:t xml:space="preserve"> de Llorenç del Penedès, </w:t>
      </w:r>
      <w:r>
        <w:t>és un gran referent al municipi</w:t>
      </w:r>
      <w:r w:rsidR="00665447">
        <w:t xml:space="preserve"> i comarca</w:t>
      </w:r>
      <w:r>
        <w:t>, i és per això un punt de trobada per a la població</w:t>
      </w:r>
      <w:r w:rsidR="00665447">
        <w:t xml:space="preserve"> i pel seu entorn</w:t>
      </w:r>
      <w:r>
        <w:t>.</w:t>
      </w:r>
    </w:p>
    <w:p w:rsidR="009E25CC" w:rsidRDefault="0075754B">
      <w:pPr>
        <w:pStyle w:val="Textoindependiente"/>
        <w:spacing w:before="176" w:line="254" w:lineRule="auto"/>
        <w:ind w:left="1141" w:right="1297"/>
        <w:jc w:val="both"/>
      </w:pPr>
      <w:r>
        <w:rPr>
          <w:spacing w:val="1"/>
        </w:rPr>
        <w:t xml:space="preserve"> </w:t>
      </w:r>
      <w:r>
        <w:t>L’entitat</w:t>
      </w:r>
      <w:r>
        <w:rPr>
          <w:spacing w:val="1"/>
        </w:rPr>
        <w:t xml:space="preserve"> </w:t>
      </w:r>
      <w:r>
        <w:t>disposa d’una superfície construïda de 2250 m2   distribuïda en les següents dependències:</w:t>
      </w:r>
      <w:r>
        <w:rPr>
          <w:spacing w:val="1"/>
        </w:rPr>
        <w:t xml:space="preserve"> </w:t>
      </w:r>
      <w:r>
        <w:t>sala de teatre, amb un aforament</w:t>
      </w:r>
      <w:r>
        <w:rPr>
          <w:spacing w:val="49"/>
        </w:rPr>
        <w:t xml:space="preserve"> </w:t>
      </w:r>
      <w:r>
        <w:t>aproximat de 300 persones i sales polivalents, entre altres.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troba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planta</w:t>
      </w:r>
      <w:r>
        <w:rPr>
          <w:spacing w:val="1"/>
        </w:rPr>
        <w:t xml:space="preserve"> </w:t>
      </w:r>
      <w:r>
        <w:t>segona,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té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aforament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600</w:t>
      </w:r>
      <w:r>
        <w:rPr>
          <w:spacing w:val="1"/>
        </w:rPr>
        <w:t xml:space="preserve"> </w:t>
      </w:r>
      <w:r>
        <w:t>persones,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ella</w:t>
      </w:r>
      <w:r>
        <w:rPr>
          <w:spacing w:val="1"/>
        </w:rPr>
        <w:t xml:space="preserve"> </w:t>
      </w:r>
      <w:r>
        <w:t>es</w:t>
      </w:r>
      <w:r>
        <w:rPr>
          <w:spacing w:val="-47"/>
        </w:rPr>
        <w:t xml:space="preserve"> </w:t>
      </w:r>
      <w:r>
        <w:t>representen</w:t>
      </w:r>
      <w:r>
        <w:rPr>
          <w:spacing w:val="1"/>
        </w:rPr>
        <w:t xml:space="preserve"> </w:t>
      </w:r>
      <w:r>
        <w:t>espectacles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gran</w:t>
      </w:r>
      <w:r>
        <w:rPr>
          <w:spacing w:val="1"/>
        </w:rPr>
        <w:t xml:space="preserve"> </w:t>
      </w:r>
      <w:r>
        <w:t>format,</w:t>
      </w:r>
      <w:r>
        <w:rPr>
          <w:spacing w:val="1"/>
        </w:rPr>
        <w:t xml:space="preserve"> </w:t>
      </w:r>
      <w:r>
        <w:t>ball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diumenge,</w:t>
      </w:r>
      <w:r>
        <w:rPr>
          <w:spacing w:val="1"/>
        </w:rPr>
        <w:t xml:space="preserve"> </w:t>
      </w:r>
      <w:r>
        <w:t>entrenament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club</w:t>
      </w:r>
      <w:r>
        <w:rPr>
          <w:spacing w:val="1"/>
        </w:rPr>
        <w:t xml:space="preserve"> </w:t>
      </w:r>
      <w:r>
        <w:t>patí,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diferents activitats que requereixin un espai ampli, i a planta baixa, el bar, que es un lloc de</w:t>
      </w:r>
      <w:r>
        <w:rPr>
          <w:spacing w:val="1"/>
        </w:rPr>
        <w:t xml:space="preserve"> </w:t>
      </w:r>
      <w:r>
        <w:t>trobada. Un dels espais de recent recuperació ha sigut l’Espai Centenari, ubicat a la planta</w:t>
      </w:r>
      <w:r>
        <w:rPr>
          <w:spacing w:val="1"/>
        </w:rPr>
        <w:t xml:space="preserve"> </w:t>
      </w:r>
      <w:r>
        <w:t>menys 1, on actualment s’està en tràmit per formar part del</w:t>
      </w:r>
      <w:r>
        <w:rPr>
          <w:spacing w:val="1"/>
        </w:rPr>
        <w:t xml:space="preserve"> </w:t>
      </w:r>
      <w:r>
        <w:rPr>
          <w:b/>
        </w:rPr>
        <w:t>“Projecte</w:t>
      </w:r>
      <w:r>
        <w:rPr>
          <w:b/>
          <w:spacing w:val="1"/>
        </w:rPr>
        <w:t xml:space="preserve"> </w:t>
      </w:r>
      <w:r>
        <w:rPr>
          <w:b/>
        </w:rPr>
        <w:t>d’Arts</w:t>
      </w:r>
      <w:r>
        <w:rPr>
          <w:b/>
          <w:spacing w:val="1"/>
        </w:rPr>
        <w:t xml:space="preserve"> </w:t>
      </w:r>
      <w:r>
        <w:rPr>
          <w:b/>
        </w:rPr>
        <w:t>Visuals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 xml:space="preserve">Catalunya”. </w:t>
      </w:r>
      <w:r>
        <w:t>Un espai de més de 200 m</w:t>
      </w:r>
      <w:r>
        <w:rPr>
          <w:vertAlign w:val="superscript"/>
        </w:rPr>
        <w:t>2</w:t>
      </w:r>
      <w:r>
        <w:t xml:space="preserve"> destinats a l’art contemporani i altres actes vinculats</w:t>
      </w:r>
      <w:r>
        <w:rPr>
          <w:spacing w:val="1"/>
        </w:rPr>
        <w:t xml:space="preserve"> </w:t>
      </w:r>
      <w:r>
        <w:t>amb</w:t>
      </w:r>
      <w:r>
        <w:rPr>
          <w:spacing w:val="-2"/>
        </w:rPr>
        <w:t xml:space="preserve"> </w:t>
      </w:r>
      <w:r>
        <w:t>la cultura.</w:t>
      </w:r>
    </w:p>
    <w:p w:rsidR="009E25CC" w:rsidRDefault="0075754B">
      <w:pPr>
        <w:pStyle w:val="Textoindependiente"/>
        <w:spacing w:before="154" w:line="254" w:lineRule="auto"/>
        <w:ind w:left="1141" w:right="1299"/>
        <w:jc w:val="both"/>
      </w:pPr>
      <w:r>
        <w:t xml:space="preserve">L’edifici </w:t>
      </w:r>
      <w:r w:rsidR="00665447">
        <w:t xml:space="preserve">actual </w:t>
      </w:r>
      <w:r>
        <w:t>data del 1982, amb un sistema constructiu</w:t>
      </w:r>
      <w:r>
        <w:rPr>
          <w:spacing w:val="1"/>
        </w:rPr>
        <w:t xml:space="preserve"> </w:t>
      </w:r>
      <w:r>
        <w:t xml:space="preserve">de l’època i que </w:t>
      </w:r>
      <w:r w:rsidRPr="00665447">
        <w:rPr>
          <w:b/>
        </w:rPr>
        <w:t>necessita millores de</w:t>
      </w:r>
      <w:r w:rsidRPr="00665447">
        <w:rPr>
          <w:b/>
          <w:spacing w:val="1"/>
        </w:rPr>
        <w:t xml:space="preserve"> </w:t>
      </w:r>
      <w:r w:rsidRPr="00665447">
        <w:rPr>
          <w:b/>
        </w:rPr>
        <w:t>conservació i manteniment</w:t>
      </w:r>
      <w:r>
        <w:t xml:space="preserve">. </w:t>
      </w:r>
    </w:p>
    <w:p w:rsidR="009E25CC" w:rsidRDefault="0075754B">
      <w:pPr>
        <w:pStyle w:val="Textoindependiente"/>
        <w:spacing w:before="158" w:line="254" w:lineRule="auto"/>
        <w:ind w:left="1141" w:right="1297"/>
        <w:jc w:val="both"/>
      </w:pPr>
      <w:r>
        <w:t>Per a donar millors serveis a la població</w:t>
      </w:r>
      <w:r w:rsidR="008A3005">
        <w:t xml:space="preserve"> i a la seva contornada,</w:t>
      </w:r>
      <w:r>
        <w:t xml:space="preserve"> l’entitat va començar un procés de millores a l’edifici i,</w:t>
      </w:r>
      <w:r>
        <w:rPr>
          <w:spacing w:val="1"/>
        </w:rPr>
        <w:t xml:space="preserve"> </w:t>
      </w:r>
      <w:r w:rsidR="00C405E8">
        <w:t xml:space="preserve">als darrers anys, han pogut </w:t>
      </w:r>
      <w:r>
        <w:t>condicionar millores de seguretat davant foc a la sala de teatre i</w:t>
      </w:r>
      <w:r>
        <w:rPr>
          <w:spacing w:val="1"/>
        </w:rPr>
        <w:t xml:space="preserve"> </w:t>
      </w:r>
      <w:r>
        <w:t>millores d’accessibilitat a la sala del soterrani</w:t>
      </w:r>
      <w:r>
        <w:rPr>
          <w:spacing w:val="1"/>
        </w:rPr>
        <w:t xml:space="preserve"> </w:t>
      </w:r>
      <w:r>
        <w:t>així com una reforma en aquest espai on avui dia</w:t>
      </w:r>
      <w:r>
        <w:rPr>
          <w:spacing w:val="-47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pot</w:t>
      </w:r>
      <w:r>
        <w:rPr>
          <w:spacing w:val="-2"/>
        </w:rPr>
        <w:t xml:space="preserve"> </w:t>
      </w:r>
      <w:r>
        <w:t>aprofitat</w:t>
      </w:r>
      <w:r>
        <w:rPr>
          <w:spacing w:val="-1"/>
        </w:rPr>
        <w:t xml:space="preserve"> </w:t>
      </w:r>
      <w:r>
        <w:t>com a</w:t>
      </w:r>
      <w:r>
        <w:rPr>
          <w:spacing w:val="-2"/>
        </w:rPr>
        <w:t xml:space="preserve"> </w:t>
      </w:r>
      <w:r>
        <w:t>espais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xerrades</w:t>
      </w:r>
      <w:r>
        <w:rPr>
          <w:spacing w:val="-2"/>
        </w:rPr>
        <w:t xml:space="preserve"> </w:t>
      </w:r>
      <w:r>
        <w:t>de petit</w:t>
      </w:r>
      <w:r>
        <w:rPr>
          <w:spacing w:val="-2"/>
        </w:rPr>
        <w:t xml:space="preserve"> </w:t>
      </w:r>
      <w:r>
        <w:t>format</w:t>
      </w:r>
      <w:r>
        <w:rPr>
          <w:spacing w:val="-2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per a</w:t>
      </w:r>
      <w:r>
        <w:rPr>
          <w:spacing w:val="1"/>
        </w:rPr>
        <w:t xml:space="preserve"> </w:t>
      </w:r>
      <w:r>
        <w:t>exposicions.</w:t>
      </w:r>
    </w:p>
    <w:p w:rsidR="009E25CC" w:rsidRDefault="0075754B">
      <w:pPr>
        <w:pStyle w:val="Textoindependiente"/>
        <w:spacing w:before="159" w:line="254" w:lineRule="auto"/>
        <w:ind w:left="1141" w:right="1303"/>
        <w:jc w:val="both"/>
      </w:pPr>
      <w:r>
        <w:t>Per a continuar aquest procés i per aprofitar l’oportunitat, l’Entitat</w:t>
      </w:r>
      <w:r w:rsidR="005C7ECB">
        <w:t xml:space="preserve">, immersa amb la </w:t>
      </w:r>
      <w:r w:rsidR="008A3005">
        <w:t>sostenibilitat</w:t>
      </w:r>
      <w:r w:rsidR="005C7ECB">
        <w:t xml:space="preserve"> medi ambiental</w:t>
      </w:r>
      <w:r>
        <w:rPr>
          <w:spacing w:val="1"/>
        </w:rPr>
        <w:t xml:space="preserve"> </w:t>
      </w:r>
      <w:r w:rsidR="005C7ECB">
        <w:t>requereix d’unes altres millores i necessitats  que resolen les mancances d’unes instal·lacions</w:t>
      </w:r>
    </w:p>
    <w:p w:rsidR="009E25CC" w:rsidRDefault="0075754B">
      <w:pPr>
        <w:pStyle w:val="Textoindependiente"/>
        <w:spacing w:before="159" w:line="254" w:lineRule="auto"/>
        <w:ind w:left="1141" w:right="1298"/>
        <w:jc w:val="both"/>
      </w:pPr>
      <w:r>
        <w:t>L’objectiu d’aquestes millores es d’una banda cobrir les necessitats més importants, com el</w:t>
      </w:r>
      <w:r>
        <w:rPr>
          <w:spacing w:val="1"/>
        </w:rPr>
        <w:t xml:space="preserve"> </w:t>
      </w:r>
      <w:r>
        <w:t xml:space="preserve">reemplaçament de la </w:t>
      </w:r>
      <w:r>
        <w:rPr>
          <w:b/>
        </w:rPr>
        <w:t xml:space="preserve">coberta actual de fibrociment </w:t>
      </w:r>
      <w:r>
        <w:t>que comença a tenir un deteriorament,</w:t>
      </w:r>
      <w:r>
        <w:rPr>
          <w:spacing w:val="1"/>
        </w:rPr>
        <w:t xml:space="preserve"> </w:t>
      </w:r>
      <w:r>
        <w:t xml:space="preserve">per un sistema </w:t>
      </w:r>
      <w:r>
        <w:rPr>
          <w:b/>
        </w:rPr>
        <w:t xml:space="preserve">més eficient </w:t>
      </w:r>
      <w:r>
        <w:t>com és una coberta de panel sandvitx, que donarà</w:t>
      </w:r>
      <w:r>
        <w:rPr>
          <w:spacing w:val="1"/>
        </w:rPr>
        <w:t xml:space="preserve"> </w:t>
      </w:r>
      <w:r>
        <w:t>una millor</w:t>
      </w:r>
      <w:r>
        <w:rPr>
          <w:spacing w:val="1"/>
        </w:rPr>
        <w:t xml:space="preserve"> </w:t>
      </w:r>
      <w:r>
        <w:t>prestació</w:t>
      </w:r>
      <w:r>
        <w:rPr>
          <w:spacing w:val="-1"/>
        </w:rPr>
        <w:t xml:space="preserve"> </w:t>
      </w:r>
      <w:r>
        <w:t>tèrmica i que</w:t>
      </w:r>
      <w:r>
        <w:rPr>
          <w:spacing w:val="-2"/>
        </w:rPr>
        <w:t xml:space="preserve"> </w:t>
      </w:r>
      <w:r>
        <w:t>els</w:t>
      </w:r>
      <w:r>
        <w:rPr>
          <w:spacing w:val="1"/>
        </w:rPr>
        <w:t xml:space="preserve"> </w:t>
      </w:r>
      <w:r>
        <w:t xml:space="preserve">permetrà </w:t>
      </w:r>
      <w:r>
        <w:rPr>
          <w:b/>
        </w:rPr>
        <w:t>l’estalvi</w:t>
      </w:r>
      <w:r>
        <w:rPr>
          <w:b/>
          <w:spacing w:val="-1"/>
        </w:rPr>
        <w:t xml:space="preserve"> </w:t>
      </w:r>
      <w:r>
        <w:rPr>
          <w:b/>
        </w:rPr>
        <w:t>energètic</w:t>
      </w:r>
      <w:r>
        <w:t>.</w:t>
      </w:r>
    </w:p>
    <w:p w:rsidR="005C7ECB" w:rsidRDefault="005C7ECB" w:rsidP="005C7ECB">
      <w:pPr>
        <w:pStyle w:val="Textoindependiente"/>
        <w:spacing w:before="159" w:line="254" w:lineRule="auto"/>
        <w:ind w:left="1141" w:right="1298"/>
        <w:jc w:val="both"/>
      </w:pPr>
      <w:r w:rsidRPr="00CA459E">
        <w:t>El teulat requereix una intervenció urgent, si volem evitar mals majors, donat el deteriorament del poliuretà injectat a les plaques d'uralita. Pensem que decantar-se per la reparació del teulat, injectant una altra vegada poliuretà no soluciona el mal, ja que cap d'uns anys s'haurà de tornar a fer, perquè aquest material es deteriora amb les incidències climatològiques, a més el cost de la reparació representa un 40% del que costa fer el canvi.</w:t>
      </w:r>
    </w:p>
    <w:p w:rsidR="008A3005" w:rsidRDefault="008A3005" w:rsidP="008A3005">
      <w:pPr>
        <w:pStyle w:val="Textoindependiente"/>
        <w:spacing w:before="159" w:line="254" w:lineRule="auto"/>
        <w:ind w:left="1141" w:right="1298"/>
        <w:jc w:val="both"/>
      </w:pPr>
      <w:r w:rsidRPr="00CA459E">
        <w:t xml:space="preserve">El canvi del teulat evitarà el deteriorament del mateix a causa de les filtracions d’aigua. </w:t>
      </w:r>
      <w:r w:rsidRPr="008A3005">
        <w:rPr>
          <w:b/>
        </w:rPr>
        <w:t>Eliminarem un espai contaminat</w:t>
      </w:r>
      <w:r w:rsidRPr="00CA459E">
        <w:t xml:space="preserve"> per l’amiant. </w:t>
      </w:r>
      <w:r w:rsidRPr="008A3005">
        <w:rPr>
          <w:b/>
        </w:rPr>
        <w:t>Augmentarem l’estalvi energètic</w:t>
      </w:r>
      <w:r w:rsidRPr="00CA459E">
        <w:t xml:space="preserve"> perquè la coberta proposada ofereix un aïllament tèrmic. I, </w:t>
      </w:r>
      <w:r w:rsidRPr="008A3005">
        <w:rPr>
          <w:b/>
        </w:rPr>
        <w:t>augmentarem l’eficiència energètica al disposar d’un teulat preparat per una futura/propera instal•</w:t>
      </w:r>
      <w:proofErr w:type="spellStart"/>
      <w:r w:rsidRPr="008A3005">
        <w:rPr>
          <w:b/>
        </w:rPr>
        <w:t>lació</w:t>
      </w:r>
      <w:proofErr w:type="spellEnd"/>
      <w:r w:rsidRPr="008A3005">
        <w:rPr>
          <w:b/>
        </w:rPr>
        <w:t xml:space="preserve"> fotovoltaica.</w:t>
      </w:r>
    </w:p>
    <w:p w:rsidR="008A3005" w:rsidRDefault="008A3005" w:rsidP="005C7ECB">
      <w:pPr>
        <w:pStyle w:val="Textoindependiente"/>
        <w:spacing w:before="159" w:line="254" w:lineRule="auto"/>
        <w:ind w:left="1141" w:right="1298"/>
        <w:jc w:val="both"/>
      </w:pPr>
    </w:p>
    <w:p w:rsidR="008A3005" w:rsidRDefault="008A3005" w:rsidP="005C7ECB">
      <w:pPr>
        <w:pStyle w:val="Textoindependiente"/>
        <w:spacing w:before="159" w:line="254" w:lineRule="auto"/>
        <w:ind w:left="1141" w:right="1298"/>
        <w:jc w:val="both"/>
      </w:pPr>
    </w:p>
    <w:p w:rsidR="005C7ECB" w:rsidRDefault="005C7ECB">
      <w:pPr>
        <w:pStyle w:val="Textoindependiente"/>
        <w:spacing w:before="159" w:line="254" w:lineRule="auto"/>
        <w:ind w:left="1141" w:right="1298"/>
        <w:jc w:val="both"/>
      </w:pPr>
    </w:p>
    <w:p w:rsidR="009E25CC" w:rsidRDefault="0075754B">
      <w:pPr>
        <w:pStyle w:val="Textoindependiente"/>
        <w:spacing w:before="158" w:line="254" w:lineRule="auto"/>
        <w:ind w:left="1141" w:right="1296"/>
        <w:jc w:val="both"/>
      </w:pPr>
      <w:r>
        <w:t>Les altres millores també tenen implícit un estalvi energètic, com és el recanvi dels equips de</w:t>
      </w:r>
      <w:r>
        <w:rPr>
          <w:spacing w:val="1"/>
        </w:rPr>
        <w:t xml:space="preserve"> </w:t>
      </w:r>
      <w:r>
        <w:t>climatització per la sala de teatre, que són antics i amb rendiments molt baixos si comparem</w:t>
      </w:r>
      <w:r>
        <w:rPr>
          <w:spacing w:val="1"/>
        </w:rPr>
        <w:t xml:space="preserve"> </w:t>
      </w:r>
      <w:r>
        <w:t>amb</w:t>
      </w:r>
      <w:r>
        <w:rPr>
          <w:spacing w:val="-3"/>
        </w:rPr>
        <w:t xml:space="preserve"> </w:t>
      </w:r>
      <w:r>
        <w:t>sistemes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/o</w:t>
      </w:r>
      <w:r>
        <w:rPr>
          <w:spacing w:val="-2"/>
        </w:rPr>
        <w:t xml:space="preserve"> </w:t>
      </w:r>
      <w:r>
        <w:t>equips</w:t>
      </w:r>
      <w:r>
        <w:rPr>
          <w:spacing w:val="-2"/>
        </w:rPr>
        <w:t xml:space="preserve"> </w:t>
      </w:r>
      <w:r>
        <w:t>més moderns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poden</w:t>
      </w:r>
      <w:r>
        <w:rPr>
          <w:spacing w:val="-2"/>
        </w:rPr>
        <w:t xml:space="preserve"> </w:t>
      </w:r>
      <w:r>
        <w:t>obtenir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major valors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rendiment.</w:t>
      </w:r>
    </w:p>
    <w:p w:rsidR="009E25CC" w:rsidRDefault="0075754B">
      <w:pPr>
        <w:pStyle w:val="Textoindependiente"/>
        <w:spacing w:before="159" w:line="252" w:lineRule="auto"/>
        <w:ind w:left="1141" w:right="1299"/>
        <w:jc w:val="both"/>
      </w:pPr>
      <w:r>
        <w:t xml:space="preserve">Finalment queden millores als quadres elèctrics, millores de </w:t>
      </w:r>
      <w:r w:rsidR="008A3005">
        <w:t>construcció</w:t>
      </w:r>
      <w:r>
        <w:t xml:space="preserve"> i alguns aspectes per a la</w:t>
      </w:r>
      <w:r>
        <w:rPr>
          <w:spacing w:val="1"/>
        </w:rPr>
        <w:t xml:space="preserve"> </w:t>
      </w:r>
      <w:r>
        <w:t>tramitació de la</w:t>
      </w:r>
      <w:r>
        <w:rPr>
          <w:spacing w:val="-2"/>
        </w:rPr>
        <w:t xml:space="preserve"> </w:t>
      </w:r>
      <w:r>
        <w:t>renovació 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llicència ambiental.</w:t>
      </w:r>
    </w:p>
    <w:p w:rsidR="009E25CC" w:rsidRDefault="0075754B">
      <w:pPr>
        <w:pStyle w:val="Textoindependiente"/>
        <w:spacing w:before="165" w:line="252" w:lineRule="auto"/>
        <w:ind w:left="1141" w:right="1301"/>
        <w:jc w:val="both"/>
      </w:pPr>
      <w:r>
        <w:t>Com es pot veure, les necessitats de l’entitat van dirigides a la conservació i millora d’eficiència</w:t>
      </w:r>
      <w:r>
        <w:rPr>
          <w:spacing w:val="-47"/>
        </w:rPr>
        <w:t xml:space="preserve"> </w:t>
      </w:r>
      <w:r>
        <w:t>energètica</w:t>
      </w:r>
      <w:r>
        <w:rPr>
          <w:spacing w:val="-1"/>
        </w:rPr>
        <w:t xml:space="preserve"> </w:t>
      </w:r>
      <w:r>
        <w:t>tan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als</w:t>
      </w:r>
      <w:r>
        <w:rPr>
          <w:spacing w:val="-1"/>
        </w:rPr>
        <w:t xml:space="preserve"> </w:t>
      </w:r>
      <w:r>
        <w:t>tancaments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instal·lacions</w:t>
      </w:r>
      <w:r>
        <w:rPr>
          <w:spacing w:val="-2"/>
        </w:rPr>
        <w:t xml:space="preserve"> </w:t>
      </w:r>
      <w:r>
        <w:t>tèrmiques.</w:t>
      </w:r>
    </w:p>
    <w:p w:rsidR="008A3005" w:rsidRDefault="008A3005">
      <w:pPr>
        <w:spacing w:line="252" w:lineRule="auto"/>
        <w:jc w:val="both"/>
      </w:pPr>
    </w:p>
    <w:p w:rsidR="009E25CC" w:rsidRDefault="0075754B">
      <w:pPr>
        <w:pStyle w:val="Heading2"/>
        <w:numPr>
          <w:ilvl w:val="0"/>
          <w:numId w:val="4"/>
        </w:numPr>
        <w:tabs>
          <w:tab w:val="left" w:pos="1362"/>
        </w:tabs>
        <w:spacing w:before="104"/>
        <w:ind w:hanging="221"/>
        <w:jc w:val="both"/>
        <w:rPr>
          <w:color w:val="1F4E79"/>
        </w:rPr>
      </w:pPr>
      <w:r>
        <w:rPr>
          <w:color w:val="1F4E79"/>
        </w:rPr>
        <w:t>DADES</w:t>
      </w:r>
      <w:r>
        <w:rPr>
          <w:color w:val="1F4E79"/>
          <w:spacing w:val="-2"/>
        </w:rPr>
        <w:t xml:space="preserve"> </w:t>
      </w:r>
      <w:r>
        <w:rPr>
          <w:color w:val="1F4E79"/>
        </w:rPr>
        <w:t>DEL</w:t>
      </w:r>
      <w:r>
        <w:rPr>
          <w:color w:val="1F4E79"/>
          <w:spacing w:val="-3"/>
        </w:rPr>
        <w:t xml:space="preserve"> </w:t>
      </w:r>
      <w:r>
        <w:rPr>
          <w:color w:val="1F4E79"/>
        </w:rPr>
        <w:t>PROMOTOR</w:t>
      </w:r>
    </w:p>
    <w:p w:rsidR="009E25CC" w:rsidRDefault="009E25CC">
      <w:pPr>
        <w:pStyle w:val="Textoindependiente"/>
        <w:spacing w:before="6"/>
        <w:rPr>
          <w:b/>
          <w:sz w:val="24"/>
        </w:rPr>
      </w:pPr>
    </w:p>
    <w:p w:rsidR="009E25CC" w:rsidRDefault="0075754B">
      <w:pPr>
        <w:pStyle w:val="Prrafodelista"/>
        <w:numPr>
          <w:ilvl w:val="1"/>
          <w:numId w:val="4"/>
        </w:numPr>
        <w:tabs>
          <w:tab w:val="left" w:pos="1532"/>
        </w:tabs>
        <w:jc w:val="both"/>
        <w:rPr>
          <w:b/>
        </w:rPr>
      </w:pPr>
      <w:r>
        <w:rPr>
          <w:b/>
        </w:rPr>
        <w:t>Promotor.</w:t>
      </w:r>
    </w:p>
    <w:p w:rsidR="009E25CC" w:rsidRDefault="0075754B">
      <w:pPr>
        <w:pStyle w:val="Textoindependiente"/>
        <w:spacing w:before="16"/>
        <w:ind w:left="1141" w:right="1632"/>
        <w:jc w:val="both"/>
      </w:pPr>
      <w:r>
        <w:t xml:space="preserve">Els Promotors d’aquestes millores són : Associació Cultural i Recreativa La </w:t>
      </w:r>
      <w:proofErr w:type="spellStart"/>
      <w:r>
        <w:t>Cumprativa</w:t>
      </w:r>
      <w:proofErr w:type="spellEnd"/>
      <w:r>
        <w:t xml:space="preserve"> amb</w:t>
      </w:r>
      <w:r>
        <w:rPr>
          <w:spacing w:val="1"/>
        </w:rPr>
        <w:t xml:space="preserve"> </w:t>
      </w:r>
      <w:r>
        <w:t>domicili social : Carrer Francesc Macià 27-29, a Llorenç del Penedès, província de Tarragona</w:t>
      </w:r>
      <w:r>
        <w:rPr>
          <w:spacing w:val="-47"/>
        </w:rPr>
        <w:t xml:space="preserve"> </w:t>
      </w:r>
      <w:r>
        <w:t>amb</w:t>
      </w:r>
      <w:r>
        <w:rPr>
          <w:spacing w:val="-1"/>
        </w:rPr>
        <w:t xml:space="preserve"> </w:t>
      </w:r>
      <w:r>
        <w:t>codi</w:t>
      </w:r>
      <w:r>
        <w:rPr>
          <w:spacing w:val="-1"/>
        </w:rPr>
        <w:t xml:space="preserve"> </w:t>
      </w:r>
      <w:r>
        <w:t>postal</w:t>
      </w:r>
      <w:r>
        <w:rPr>
          <w:spacing w:val="1"/>
        </w:rPr>
        <w:t xml:space="preserve"> </w:t>
      </w:r>
      <w:r>
        <w:t>43712.</w:t>
      </w:r>
    </w:p>
    <w:p w:rsidR="009E25CC" w:rsidRDefault="0075754B">
      <w:pPr>
        <w:pStyle w:val="Textoindependiente"/>
        <w:spacing w:before="1"/>
        <w:ind w:left="1141"/>
      </w:pPr>
      <w:r>
        <w:rPr>
          <w:w w:val="99"/>
        </w:rPr>
        <w:t>.</w:t>
      </w:r>
    </w:p>
    <w:p w:rsidR="009E25CC" w:rsidRDefault="0075754B">
      <w:pPr>
        <w:pStyle w:val="Heading2"/>
        <w:numPr>
          <w:ilvl w:val="1"/>
          <w:numId w:val="4"/>
        </w:numPr>
        <w:tabs>
          <w:tab w:val="left" w:pos="1532"/>
        </w:tabs>
        <w:spacing w:before="14"/>
      </w:pPr>
      <w:r>
        <w:t>Adreça.</w:t>
      </w:r>
    </w:p>
    <w:p w:rsidR="009E25CC" w:rsidRDefault="0075754B">
      <w:pPr>
        <w:pStyle w:val="Textoindependiente"/>
        <w:spacing w:before="16" w:line="254" w:lineRule="auto"/>
        <w:ind w:left="1141" w:right="1429"/>
      </w:pPr>
      <w:r>
        <w:t>L’edifici es troba situat al carrer Francesc Macià 27-29,</w:t>
      </w:r>
      <w:r>
        <w:rPr>
          <w:spacing w:val="1"/>
        </w:rPr>
        <w:t xml:space="preserve"> </w:t>
      </w:r>
      <w:r>
        <w:t>Llorenç del Penedès, 43712</w:t>
      </w:r>
      <w:r>
        <w:rPr>
          <w:spacing w:val="-47"/>
        </w:rPr>
        <w:t xml:space="preserve"> </w:t>
      </w:r>
      <w:r>
        <w:t>(Tarragona)</w:t>
      </w:r>
    </w:p>
    <w:p w:rsidR="00E009A8" w:rsidRDefault="00E009A8">
      <w:pPr>
        <w:pStyle w:val="Textoindependiente"/>
        <w:spacing w:before="16" w:line="254" w:lineRule="auto"/>
        <w:ind w:left="1141" w:right="1429"/>
      </w:pPr>
    </w:p>
    <w:p w:rsidR="009E25CC" w:rsidRDefault="0075754B">
      <w:pPr>
        <w:pStyle w:val="Heading2"/>
        <w:numPr>
          <w:ilvl w:val="0"/>
          <w:numId w:val="4"/>
        </w:numPr>
        <w:tabs>
          <w:tab w:val="left" w:pos="1362"/>
        </w:tabs>
        <w:ind w:hanging="221"/>
        <w:rPr>
          <w:color w:val="2F5395"/>
        </w:rPr>
      </w:pPr>
      <w:r>
        <w:rPr>
          <w:color w:val="2F5395"/>
        </w:rPr>
        <w:t>ACTUACIONS</w:t>
      </w:r>
    </w:p>
    <w:p w:rsidR="009E25CC" w:rsidRDefault="009E25CC">
      <w:pPr>
        <w:pStyle w:val="Textoindependiente"/>
        <w:spacing w:before="7"/>
        <w:rPr>
          <w:b/>
          <w:sz w:val="24"/>
        </w:rPr>
      </w:pPr>
    </w:p>
    <w:p w:rsidR="009E25CC" w:rsidRDefault="0075754B">
      <w:pPr>
        <w:pStyle w:val="Prrafodelista"/>
        <w:numPr>
          <w:ilvl w:val="1"/>
          <w:numId w:val="4"/>
        </w:numPr>
        <w:tabs>
          <w:tab w:val="left" w:pos="1532"/>
        </w:tabs>
        <w:spacing w:before="1"/>
        <w:rPr>
          <w:b/>
        </w:rPr>
      </w:pPr>
      <w:r>
        <w:rPr>
          <w:b/>
        </w:rPr>
        <w:t>Canvi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coberta.</w:t>
      </w:r>
    </w:p>
    <w:p w:rsidR="009E25CC" w:rsidRDefault="0075754B">
      <w:pPr>
        <w:spacing w:before="15" w:line="254" w:lineRule="auto"/>
        <w:ind w:left="1141" w:right="1299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coberta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és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una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coberta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d’una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inclinació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amb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quatre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vessants,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amb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una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pendent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aproximada del 20%. Quan van començar problemes de filtracions d’aigua es va aplicar una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capa de imprimació de poliuretà de color vermell per solucionar aquestes deficiències. Però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amb el pas del temps, aquest recobriment comença a tenir desperfectes i tornen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a aparèixer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problemes de filtracions. A les fotografies es pot observar el desgast que presenta aquesta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capa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poliuretà.</w:t>
      </w:r>
    </w:p>
    <w:p w:rsidR="009E25CC" w:rsidRDefault="0075754B">
      <w:pPr>
        <w:pStyle w:val="Textoindependiente"/>
        <w:spacing w:before="8"/>
        <w:rPr>
          <w:rFonts w:ascii="Verdana"/>
          <w:sz w:val="15"/>
        </w:rPr>
      </w:pPr>
      <w:r>
        <w:rPr>
          <w:noProof/>
          <w:lang w:val="es-ES" w:eastAsia="es-ES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145605</wp:posOffset>
            </wp:positionV>
            <wp:extent cx="2555296" cy="3406806"/>
            <wp:effectExtent l="0" t="0" r="0" b="0"/>
            <wp:wrapTopAndBottom/>
            <wp:docPr id="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296" cy="3406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3904488</wp:posOffset>
            </wp:positionH>
            <wp:positionV relativeFrom="paragraph">
              <wp:posOffset>145605</wp:posOffset>
            </wp:positionV>
            <wp:extent cx="2510410" cy="3347466"/>
            <wp:effectExtent l="0" t="0" r="0" b="0"/>
            <wp:wrapTopAndBottom/>
            <wp:docPr id="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410" cy="3347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25CC" w:rsidRDefault="0075754B">
      <w:pPr>
        <w:tabs>
          <w:tab w:val="left" w:pos="6471"/>
        </w:tabs>
        <w:ind w:left="1754"/>
        <w:rPr>
          <w:sz w:val="16"/>
        </w:rPr>
      </w:pPr>
      <w:r>
        <w:rPr>
          <w:sz w:val="16"/>
        </w:rPr>
        <w:t>Deteriorament</w:t>
      </w:r>
      <w:r>
        <w:rPr>
          <w:spacing w:val="-4"/>
          <w:sz w:val="16"/>
        </w:rPr>
        <w:t xml:space="preserve"> </w:t>
      </w:r>
      <w:r>
        <w:rPr>
          <w:sz w:val="16"/>
        </w:rPr>
        <w:t>capa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poliuretà</w:t>
      </w:r>
      <w:r>
        <w:rPr>
          <w:spacing w:val="-4"/>
          <w:sz w:val="16"/>
        </w:rPr>
        <w:t xml:space="preserve"> </w:t>
      </w:r>
      <w:r>
        <w:rPr>
          <w:sz w:val="16"/>
        </w:rPr>
        <w:t>projectat</w:t>
      </w:r>
      <w:r>
        <w:rPr>
          <w:sz w:val="16"/>
        </w:rPr>
        <w:tab/>
      </w:r>
      <w:proofErr w:type="spellStart"/>
      <w:r>
        <w:rPr>
          <w:sz w:val="16"/>
        </w:rPr>
        <w:t>Encavellades</w:t>
      </w:r>
      <w:proofErr w:type="spellEnd"/>
      <w:r>
        <w:rPr>
          <w:spacing w:val="-5"/>
          <w:sz w:val="16"/>
        </w:rPr>
        <w:t xml:space="preserve"> </w:t>
      </w:r>
      <w:r>
        <w:rPr>
          <w:sz w:val="16"/>
        </w:rPr>
        <w:t>existents</w:t>
      </w:r>
    </w:p>
    <w:p w:rsidR="009E25CC" w:rsidRDefault="009E25CC">
      <w:pPr>
        <w:pStyle w:val="Textoindependiente"/>
        <w:rPr>
          <w:sz w:val="16"/>
        </w:rPr>
      </w:pPr>
    </w:p>
    <w:p w:rsidR="009E25CC" w:rsidRDefault="009E25CC">
      <w:pPr>
        <w:pStyle w:val="Textoindependiente"/>
        <w:spacing w:before="7"/>
        <w:rPr>
          <w:sz w:val="13"/>
        </w:rPr>
      </w:pPr>
    </w:p>
    <w:p w:rsidR="009E25CC" w:rsidRDefault="0075754B">
      <w:pPr>
        <w:spacing w:line="254" w:lineRule="auto"/>
        <w:ind w:left="1141" w:right="1342"/>
        <w:rPr>
          <w:rFonts w:ascii="Verdana" w:hAnsi="Verdana"/>
          <w:b/>
          <w:sz w:val="18"/>
        </w:rPr>
      </w:pPr>
      <w:r>
        <w:rPr>
          <w:rFonts w:ascii="Verdana" w:hAnsi="Verdana"/>
          <w:sz w:val="18"/>
        </w:rPr>
        <w:t>Per a solucionar aquests problemes i per aconseguir millores energètiques es planteja per un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sistema de coberta lleugera tipus panell sandvitx i que compleixi amb els requisits tècnics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que han de tenir aquest tipus d’edificis, tenint en compte la reducció del consum energètic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que cada vegada serà mes estricte.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Per la zona climàtica que es troba Llorenç del Penedès li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correspon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zona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b/>
          <w:sz w:val="18"/>
        </w:rPr>
        <w:t>B3.</w:t>
      </w:r>
    </w:p>
    <w:p w:rsidR="009E25CC" w:rsidRDefault="009E25CC">
      <w:pPr>
        <w:pStyle w:val="Textoindependiente"/>
        <w:rPr>
          <w:rFonts w:ascii="Verdana"/>
          <w:b/>
        </w:rPr>
      </w:pPr>
    </w:p>
    <w:p w:rsidR="009E25CC" w:rsidRDefault="0075754B">
      <w:pPr>
        <w:spacing w:before="194"/>
        <w:ind w:left="114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Al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següent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plànol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es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pot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veure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intervenció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dels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treballs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canvi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de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z w:val="18"/>
        </w:rPr>
        <w:t>coberta.</w:t>
      </w:r>
    </w:p>
    <w:p w:rsidR="009E25CC" w:rsidRDefault="009E25CC">
      <w:pPr>
        <w:pStyle w:val="Textoindependiente"/>
        <w:rPr>
          <w:rFonts w:ascii="Verdana"/>
          <w:sz w:val="20"/>
        </w:rPr>
      </w:pPr>
    </w:p>
    <w:p w:rsidR="009E25CC" w:rsidRDefault="009E25CC">
      <w:pPr>
        <w:pStyle w:val="Textoindependiente"/>
        <w:spacing w:before="4"/>
        <w:rPr>
          <w:rFonts w:ascii="Verdana"/>
          <w:sz w:val="19"/>
        </w:rPr>
      </w:pPr>
    </w:p>
    <w:p w:rsidR="009E25CC" w:rsidRDefault="0075754B">
      <w:pPr>
        <w:spacing w:before="1" w:line="254" w:lineRule="auto"/>
        <w:ind w:left="1141" w:right="1429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Com la superfície a rehabilitar previsiblement es major al 25% del total de l’envolupament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 xml:space="preserve">tèrmic, i com és un edifici que no es d’ús d’habitatge, li correspon un valor de </w:t>
      </w:r>
      <w:r>
        <w:rPr>
          <w:rFonts w:ascii="Verdana" w:hAnsi="Verdana"/>
          <w:b/>
          <w:sz w:val="18"/>
        </w:rPr>
        <w:t>0.92 W/m</w:t>
      </w:r>
      <w:r>
        <w:rPr>
          <w:rFonts w:ascii="Verdana" w:hAnsi="Verdana"/>
          <w:b/>
          <w:position w:val="6"/>
          <w:sz w:val="12"/>
        </w:rPr>
        <w:t>2</w:t>
      </w:r>
      <w:r>
        <w:rPr>
          <w:rFonts w:ascii="Verdana" w:hAnsi="Verdana"/>
          <w:b/>
          <w:sz w:val="18"/>
        </w:rPr>
        <w:t>k</w:t>
      </w:r>
      <w:r>
        <w:rPr>
          <w:rFonts w:ascii="Verdana" w:hAnsi="Verdana"/>
          <w:b/>
          <w:spacing w:val="-59"/>
          <w:sz w:val="18"/>
        </w:rPr>
        <w:t xml:space="preserve"> </w:t>
      </w:r>
      <w:r>
        <w:rPr>
          <w:rFonts w:ascii="Verdana" w:hAnsi="Verdana"/>
          <w:sz w:val="18"/>
        </w:rPr>
        <w:t>segons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taula 3.1.1.c del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DBHE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(HE1)</w:t>
      </w:r>
    </w:p>
    <w:p w:rsidR="009E25CC" w:rsidRDefault="00B64145">
      <w:pPr>
        <w:pStyle w:val="Textoindependiente"/>
        <w:spacing w:before="2"/>
        <w:rPr>
          <w:rFonts w:ascii="Verdana"/>
        </w:rPr>
      </w:pPr>
      <w:r w:rsidRPr="00B64145">
        <w:pict>
          <v:group id="_x0000_s2063" style="position:absolute;margin-left:151.45pt;margin-top:15.4pt;width:279.4pt;height:152.15pt;z-index:-15723008;mso-wrap-distance-left:0;mso-wrap-distance-right:0;mso-position-horizontal-relative:page" coordorigin="3029,308" coordsize="5588,30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5" type="#_x0000_t75" style="position:absolute;left:3028;top:308;width:5588;height:3043">
              <v:imagedata r:id="rId11" o:title=""/>
            </v:shape>
            <v:rect id="_x0000_s2064" style="position:absolute;left:6796;top:2125;width:374;height:378" filled="f" strokecolor="red" strokeweight="1.5pt"/>
            <w10:wrap type="topAndBottom" anchorx="page"/>
          </v:group>
        </w:pict>
      </w:r>
    </w:p>
    <w:p w:rsidR="009E25CC" w:rsidRDefault="009E25CC">
      <w:pPr>
        <w:pStyle w:val="Textoindependiente"/>
        <w:rPr>
          <w:rFonts w:ascii="Verdana"/>
        </w:rPr>
      </w:pPr>
    </w:p>
    <w:p w:rsidR="009E25CC" w:rsidRDefault="009E25CC">
      <w:pPr>
        <w:pStyle w:val="Textoindependiente"/>
        <w:spacing w:before="9"/>
        <w:rPr>
          <w:rFonts w:ascii="Verdana"/>
          <w:sz w:val="19"/>
        </w:rPr>
      </w:pPr>
    </w:p>
    <w:p w:rsidR="009E25CC" w:rsidRDefault="0075754B">
      <w:pPr>
        <w:spacing w:line="254" w:lineRule="auto"/>
        <w:ind w:left="1141" w:right="1379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Per a la futura intervenció de la coberta s’han fet uns passos previs i consultes amb les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empreses instal·ladores autoritzades per la Generalitat de Catalunya; s’han demanat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pressupostos per una valoració econòmica i que tingui en compte el mínim compliment de la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normativa.</w:t>
      </w:r>
    </w:p>
    <w:p w:rsidR="009E25CC" w:rsidRDefault="009E25CC">
      <w:pPr>
        <w:pStyle w:val="Textoindependiente"/>
        <w:rPr>
          <w:rFonts w:ascii="Verdana"/>
          <w:sz w:val="19"/>
        </w:rPr>
      </w:pPr>
    </w:p>
    <w:p w:rsidR="009E25CC" w:rsidRDefault="0075754B">
      <w:pPr>
        <w:spacing w:line="254" w:lineRule="auto"/>
        <w:ind w:left="1141" w:right="142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El pressupost s’adjunta en aquesta memòria. No obstant això es preveu un projecte detallat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per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a obtenir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llicència d’obra davant l’ajuntament.</w:t>
      </w:r>
    </w:p>
    <w:p w:rsidR="009E25CC" w:rsidRDefault="0075754B">
      <w:pPr>
        <w:spacing w:line="254" w:lineRule="auto"/>
        <w:ind w:left="1141" w:right="1490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També es té en compte en la futura instal·lació de plaques solars, per això els panells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sandvitx han de suportar el pes de la futura instal·lació. Es proposa una secció mínima de</w:t>
      </w:r>
      <w:r>
        <w:rPr>
          <w:rFonts w:ascii="Verdana" w:hAnsi="Verdana"/>
          <w:spacing w:val="1"/>
          <w:sz w:val="18"/>
        </w:rPr>
        <w:t xml:space="preserve"> </w:t>
      </w:r>
      <w:r>
        <w:rPr>
          <w:rFonts w:ascii="Verdana" w:hAnsi="Verdana"/>
          <w:sz w:val="18"/>
        </w:rPr>
        <w:t>40mm. Aquest panell segons la fitxa tècnica compleix amb els requeriments per coberta de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les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transmitàncies tèrmiques,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ja que té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una U</w:t>
      </w:r>
      <w:r>
        <w:rPr>
          <w:rFonts w:ascii="Verdana" w:hAnsi="Verdana"/>
          <w:sz w:val="16"/>
        </w:rPr>
        <w:t>&lt;</w:t>
      </w:r>
      <w:r>
        <w:rPr>
          <w:rFonts w:ascii="Verdana" w:hAnsi="Verdana"/>
          <w:spacing w:val="7"/>
          <w:sz w:val="16"/>
        </w:rPr>
        <w:t xml:space="preserve"> </w:t>
      </w:r>
      <w:r>
        <w:rPr>
          <w:rFonts w:ascii="Verdana" w:hAnsi="Verdana"/>
          <w:sz w:val="18"/>
        </w:rPr>
        <w:t>: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0.92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W/m</w:t>
      </w:r>
      <w:r>
        <w:rPr>
          <w:rFonts w:ascii="Verdana" w:hAnsi="Verdana"/>
          <w:position w:val="6"/>
          <w:sz w:val="12"/>
        </w:rPr>
        <w:t>2</w:t>
      </w:r>
      <w:r>
        <w:rPr>
          <w:rFonts w:ascii="Verdana" w:hAnsi="Verdana"/>
          <w:sz w:val="18"/>
        </w:rPr>
        <w:t>k</w:t>
      </w:r>
    </w:p>
    <w:p w:rsidR="009E25CC" w:rsidRDefault="009E25CC">
      <w:pPr>
        <w:pStyle w:val="Textoindependiente"/>
        <w:spacing w:before="11"/>
        <w:rPr>
          <w:rFonts w:ascii="Verdana"/>
          <w:sz w:val="18"/>
        </w:rPr>
      </w:pPr>
    </w:p>
    <w:p w:rsidR="009E25CC" w:rsidRDefault="0075754B" w:rsidP="00E009A8">
      <w:pPr>
        <w:spacing w:line="252" w:lineRule="auto"/>
        <w:ind w:left="1141" w:right="1413"/>
        <w:rPr>
          <w:rFonts w:ascii="Verdana"/>
          <w:sz w:val="20"/>
        </w:rPr>
      </w:pPr>
      <w:r>
        <w:rPr>
          <w:rFonts w:ascii="Verdana" w:hAnsi="Verdana"/>
          <w:sz w:val="18"/>
        </w:rPr>
        <w:t xml:space="preserve">Les dades bàsiques de la nova coberta són d’una placa de tipus </w:t>
      </w:r>
      <w:proofErr w:type="spellStart"/>
      <w:r>
        <w:rPr>
          <w:rFonts w:ascii="Verdana" w:hAnsi="Verdana"/>
          <w:sz w:val="18"/>
        </w:rPr>
        <w:t>delfos</w:t>
      </w:r>
      <w:proofErr w:type="spellEnd"/>
      <w:r>
        <w:rPr>
          <w:rFonts w:ascii="Verdana" w:hAnsi="Verdana"/>
          <w:sz w:val="18"/>
        </w:rPr>
        <w:t xml:space="preserve"> de la casa </w:t>
      </w:r>
      <w:proofErr w:type="spellStart"/>
      <w:r>
        <w:rPr>
          <w:rFonts w:ascii="Verdana" w:hAnsi="Verdana"/>
          <w:sz w:val="18"/>
        </w:rPr>
        <w:t>Europerfil</w:t>
      </w:r>
      <w:proofErr w:type="spellEnd"/>
      <w:r>
        <w:rPr>
          <w:rFonts w:ascii="Verdana" w:hAnsi="Verdana"/>
          <w:sz w:val="18"/>
        </w:rPr>
        <w:t xml:space="preserve"> i</w:t>
      </w:r>
      <w:r>
        <w:rPr>
          <w:rFonts w:ascii="Verdana" w:hAnsi="Verdana"/>
          <w:spacing w:val="-61"/>
          <w:sz w:val="18"/>
        </w:rPr>
        <w:t xml:space="preserve"> </w:t>
      </w:r>
      <w:r>
        <w:rPr>
          <w:rFonts w:ascii="Verdana" w:hAnsi="Verdana"/>
          <w:sz w:val="18"/>
        </w:rPr>
        <w:t>la</w:t>
      </w:r>
      <w:r>
        <w:rPr>
          <w:rFonts w:ascii="Verdana" w:hAnsi="Verdana"/>
          <w:spacing w:val="-2"/>
          <w:sz w:val="18"/>
        </w:rPr>
        <w:t xml:space="preserve"> </w:t>
      </w:r>
      <w:r>
        <w:rPr>
          <w:rFonts w:ascii="Verdana" w:hAnsi="Verdana"/>
          <w:sz w:val="18"/>
        </w:rPr>
        <w:t>informació detallada</w:t>
      </w:r>
      <w:r>
        <w:rPr>
          <w:rFonts w:ascii="Verdana" w:hAnsi="Verdana"/>
          <w:spacing w:val="-1"/>
          <w:sz w:val="18"/>
        </w:rPr>
        <w:t xml:space="preserve"> </w:t>
      </w:r>
      <w:r>
        <w:rPr>
          <w:rFonts w:ascii="Verdana" w:hAnsi="Verdana"/>
          <w:sz w:val="18"/>
        </w:rPr>
        <w:t>es pot veure</w:t>
      </w:r>
      <w:r w:rsidR="00E6348B">
        <w:rPr>
          <w:rFonts w:ascii="Verdana" w:hAnsi="Verdana"/>
          <w:sz w:val="18"/>
        </w:rPr>
        <w:t xml:space="preserve"> a continuació:</w:t>
      </w:r>
      <w:r>
        <w:rPr>
          <w:rFonts w:ascii="Verdana" w:hAnsi="Verdana"/>
          <w:spacing w:val="-2"/>
          <w:sz w:val="18"/>
        </w:rPr>
        <w:t xml:space="preserve"> </w:t>
      </w:r>
      <w:r w:rsidR="00B64145" w:rsidRPr="00B64145">
        <w:rPr>
          <w:rFonts w:ascii="Verdana"/>
          <w:sz w:val="20"/>
        </w:rPr>
      </w:r>
      <w:r w:rsidR="00B64145" w:rsidRPr="00B64145">
        <w:rPr>
          <w:rFonts w:ascii="Verdana"/>
          <w:sz w:val="20"/>
        </w:rPr>
        <w:pict>
          <v:group id="_x0000_s2060" style="width:361.3pt;height:484pt;mso-position-horizontal-relative:char;mso-position-vertical-relative:line" coordsize="7226,9680">
            <v:shape id="_x0000_s2062" type="#_x0000_t75" style="position:absolute;width:7226;height:9512">
              <v:imagedata r:id="rId12" o:title=""/>
            </v:shape>
            <v:rect id="_x0000_s2061" style="position:absolute;left:4358;top:8702;width:386;height:963" filled="f" strokecolor="red" strokeweight="1.5pt"/>
            <w10:wrap type="none"/>
            <w10:anchorlock/>
          </v:group>
        </w:pict>
      </w:r>
    </w:p>
    <w:p w:rsidR="009E25CC" w:rsidRDefault="009E25CC">
      <w:pPr>
        <w:pStyle w:val="Textoindependiente"/>
        <w:rPr>
          <w:rFonts w:ascii="Verdana"/>
          <w:sz w:val="20"/>
        </w:rPr>
      </w:pPr>
    </w:p>
    <w:p w:rsidR="009E25CC" w:rsidRDefault="009E25CC">
      <w:pPr>
        <w:pStyle w:val="Textoindependiente"/>
        <w:rPr>
          <w:rFonts w:ascii="Verdana"/>
          <w:sz w:val="16"/>
        </w:rPr>
      </w:pPr>
    </w:p>
    <w:p w:rsidR="009E25CC" w:rsidRDefault="0075754B">
      <w:pPr>
        <w:pStyle w:val="Textoindependiente"/>
        <w:spacing w:before="56" w:line="254" w:lineRule="auto"/>
        <w:ind w:left="1141" w:right="1429"/>
      </w:pPr>
      <w:r>
        <w:t>Per</w:t>
      </w:r>
      <w:r>
        <w:rPr>
          <w:spacing w:val="-5"/>
        </w:rPr>
        <w:t xml:space="preserve"> </w:t>
      </w:r>
      <w:r>
        <w:t>finalitzar,</w:t>
      </w:r>
      <w:r>
        <w:rPr>
          <w:spacing w:val="-4"/>
        </w:rPr>
        <w:t xml:space="preserve"> </w:t>
      </w:r>
      <w:r>
        <w:t>s’han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afegir</w:t>
      </w:r>
      <w:r>
        <w:rPr>
          <w:spacing w:val="-4"/>
        </w:rPr>
        <w:t xml:space="preserve"> </w:t>
      </w:r>
      <w:r>
        <w:t>despeses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manteniment</w:t>
      </w:r>
      <w:r>
        <w:rPr>
          <w:spacing w:val="-5"/>
        </w:rPr>
        <w:t xml:space="preserve"> </w:t>
      </w:r>
      <w:r>
        <w:t>dels</w:t>
      </w:r>
      <w:r>
        <w:rPr>
          <w:spacing w:val="-3"/>
        </w:rPr>
        <w:t xml:space="preserve"> </w:t>
      </w:r>
      <w:r>
        <w:t>col·lectors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tortugades</w:t>
      </w:r>
      <w:r>
        <w:rPr>
          <w:spacing w:val="-5"/>
        </w:rPr>
        <w:t xml:space="preserve"> </w:t>
      </w:r>
      <w:r>
        <w:t>que</w:t>
      </w:r>
      <w:r>
        <w:rPr>
          <w:spacing w:val="-47"/>
        </w:rPr>
        <w:t xml:space="preserve"> </w:t>
      </w:r>
      <w:r>
        <w:t>formen</w:t>
      </w:r>
      <w:r>
        <w:rPr>
          <w:spacing w:val="-2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evacuació</w:t>
      </w:r>
      <w:r>
        <w:rPr>
          <w:spacing w:val="-1"/>
        </w:rPr>
        <w:t xml:space="preserve"> </w:t>
      </w:r>
      <w:r>
        <w:t>d’aigües</w:t>
      </w:r>
      <w:r>
        <w:rPr>
          <w:spacing w:val="-1"/>
        </w:rPr>
        <w:t xml:space="preserve"> </w:t>
      </w:r>
      <w:r>
        <w:t>pluvials.</w:t>
      </w:r>
    </w:p>
    <w:p w:rsidR="009E25CC" w:rsidRDefault="009E25CC">
      <w:pPr>
        <w:pStyle w:val="Textoindependiente"/>
      </w:pPr>
    </w:p>
    <w:p w:rsidR="009E25CC" w:rsidRDefault="009E25CC">
      <w:pPr>
        <w:pStyle w:val="Textoindependiente"/>
        <w:spacing w:before="6"/>
        <w:rPr>
          <w:sz w:val="27"/>
        </w:rPr>
      </w:pPr>
    </w:p>
    <w:p w:rsidR="009E25CC" w:rsidRDefault="0075754B">
      <w:pPr>
        <w:pStyle w:val="Heading2"/>
        <w:numPr>
          <w:ilvl w:val="1"/>
          <w:numId w:val="4"/>
        </w:numPr>
        <w:tabs>
          <w:tab w:val="left" w:pos="1532"/>
        </w:tabs>
      </w:pPr>
      <w:r>
        <w:t>Canvi</w:t>
      </w:r>
      <w:r>
        <w:rPr>
          <w:spacing w:val="-4"/>
        </w:rPr>
        <w:t xml:space="preserve"> </w:t>
      </w:r>
      <w:r>
        <w:t>d’equips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Climatització</w:t>
      </w:r>
      <w:r>
        <w:rPr>
          <w:spacing w:val="-5"/>
        </w:rPr>
        <w:t xml:space="preserve"> </w:t>
      </w:r>
      <w:r>
        <w:t>sala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teatre.</w:t>
      </w:r>
    </w:p>
    <w:p w:rsidR="009E25CC" w:rsidRDefault="009E25CC">
      <w:pPr>
        <w:pStyle w:val="Textoindependiente"/>
        <w:spacing w:before="6"/>
        <w:rPr>
          <w:b/>
          <w:sz w:val="24"/>
        </w:rPr>
      </w:pPr>
    </w:p>
    <w:p w:rsidR="009E25CC" w:rsidRDefault="0075754B">
      <w:pPr>
        <w:pStyle w:val="Textoindependiente"/>
        <w:spacing w:line="254" w:lineRule="auto"/>
        <w:ind w:left="1141" w:right="1511" w:firstLine="49"/>
      </w:pPr>
      <w:r>
        <w:t>La sala de teatre es troba a planta baixa i es pot accedir pel vestíbul principal a planta baixa i</w:t>
      </w:r>
      <w:r>
        <w:rPr>
          <w:spacing w:val="-47"/>
        </w:rPr>
        <w:t xml:space="preserve"> </w:t>
      </w:r>
      <w:r>
        <w:t>amb</w:t>
      </w:r>
      <w:r>
        <w:rPr>
          <w:spacing w:val="1"/>
        </w:rPr>
        <w:t xml:space="preserve"> </w:t>
      </w:r>
      <w:r>
        <w:t>una capacitat per a unes 300 persones aproximadament. El pati de butaques té una</w:t>
      </w:r>
      <w:r>
        <w:rPr>
          <w:spacing w:val="1"/>
        </w:rPr>
        <w:t xml:space="preserve"> </w:t>
      </w:r>
      <w:r>
        <w:t>inclinació , per això es pot considerar que té una doble alçada en les parts més baixes a prop</w:t>
      </w:r>
      <w:r>
        <w:rPr>
          <w:spacing w:val="-47"/>
        </w:rPr>
        <w:t xml:space="preserve"> </w:t>
      </w:r>
      <w:r>
        <w:t>de l’escenari. La superfície aproximada d’aquest pati de butaques es de</w:t>
      </w:r>
      <w:r>
        <w:rPr>
          <w:spacing w:val="1"/>
        </w:rPr>
        <w:t xml:space="preserve"> </w:t>
      </w:r>
      <w:r>
        <w:t>205,74 m2, la qual</w:t>
      </w:r>
      <w:r>
        <w:rPr>
          <w:spacing w:val="1"/>
        </w:rPr>
        <w:t xml:space="preserve"> </w:t>
      </w:r>
      <w:r>
        <w:t>cosa</w:t>
      </w:r>
      <w:r>
        <w:rPr>
          <w:spacing w:val="-1"/>
        </w:rPr>
        <w:t xml:space="preserve"> </w:t>
      </w:r>
      <w:r>
        <w:t>suposa afegir</w:t>
      </w:r>
      <w:r>
        <w:rPr>
          <w:spacing w:val="-2"/>
        </w:rPr>
        <w:t xml:space="preserve"> </w:t>
      </w:r>
      <w:r>
        <w:t>l’espai de</w:t>
      </w:r>
      <w:r>
        <w:rPr>
          <w:spacing w:val="-2"/>
        </w:rPr>
        <w:t xml:space="preserve"> </w:t>
      </w:r>
      <w:r>
        <w:t>l’escenari que</w:t>
      </w:r>
      <w:r>
        <w:rPr>
          <w:spacing w:val="2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d’uns</w:t>
      </w:r>
      <w:r>
        <w:rPr>
          <w:spacing w:val="1"/>
        </w:rPr>
        <w:t xml:space="preserve"> </w:t>
      </w:r>
      <w:r>
        <w:t>80,30</w:t>
      </w:r>
      <w:r>
        <w:rPr>
          <w:spacing w:val="-2"/>
        </w:rPr>
        <w:t xml:space="preserve"> </w:t>
      </w:r>
      <w:r>
        <w:t>m2.</w:t>
      </w:r>
    </w:p>
    <w:p w:rsidR="009E25CC" w:rsidRDefault="009E25CC">
      <w:pPr>
        <w:spacing w:line="254" w:lineRule="auto"/>
        <w:sectPr w:rsidR="009E25CC">
          <w:pgSz w:w="11910" w:h="16840"/>
          <w:pgMar w:top="1400" w:right="400" w:bottom="1140" w:left="560" w:header="0" w:footer="951" w:gutter="0"/>
          <w:cols w:space="708"/>
        </w:sectPr>
      </w:pPr>
    </w:p>
    <w:p w:rsidR="009E25CC" w:rsidRDefault="0075754B">
      <w:pPr>
        <w:pStyle w:val="Textoindependiente"/>
        <w:ind w:left="3908"/>
        <w:rPr>
          <w:sz w:val="20"/>
        </w:rPr>
      </w:pPr>
      <w:r>
        <w:rPr>
          <w:noProof/>
          <w:sz w:val="20"/>
          <w:lang w:val="es-ES" w:eastAsia="es-ES"/>
        </w:rPr>
        <w:lastRenderedPageBreak/>
        <w:drawing>
          <wp:inline distT="0" distB="0" distL="0" distR="0">
            <wp:extent cx="1876592" cy="2502503"/>
            <wp:effectExtent l="0" t="0" r="0" b="0"/>
            <wp:docPr id="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592" cy="250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5CC" w:rsidRDefault="009E25CC">
      <w:pPr>
        <w:pStyle w:val="Textoindependiente"/>
        <w:spacing w:before="4"/>
        <w:rPr>
          <w:sz w:val="11"/>
        </w:rPr>
      </w:pPr>
    </w:p>
    <w:p w:rsidR="009E25CC" w:rsidRDefault="0075754B">
      <w:pPr>
        <w:pStyle w:val="Textoindependiente"/>
        <w:spacing w:before="56" w:line="254" w:lineRule="auto"/>
        <w:ind w:left="1141" w:right="1344"/>
      </w:pPr>
      <w:r>
        <w:t>El sistema de climatització actual és de tipus</w:t>
      </w:r>
      <w:r>
        <w:rPr>
          <w:spacing w:val="1"/>
        </w:rPr>
        <w:t xml:space="preserve"> </w:t>
      </w:r>
      <w:r>
        <w:t>bomba de calor amb una unitat exterior que es</w:t>
      </w:r>
      <w:r>
        <w:rPr>
          <w:spacing w:val="1"/>
        </w:rPr>
        <w:t xml:space="preserve"> </w:t>
      </w:r>
      <w:r>
        <w:t>troba en un dels balcons exteriors. El sistema es complementa amb una unitat interior i aquest</w:t>
      </w:r>
      <w:r>
        <w:rPr>
          <w:spacing w:val="-47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té</w:t>
      </w:r>
      <w:r>
        <w:rPr>
          <w:spacing w:val="1"/>
        </w:rPr>
        <w:t xml:space="preserve"> </w:t>
      </w:r>
      <w:r>
        <w:t>conductes</w:t>
      </w:r>
      <w:r>
        <w:rPr>
          <w:spacing w:val="1"/>
        </w:rPr>
        <w:t xml:space="preserve"> </w:t>
      </w:r>
      <w:r>
        <w:t>d’anada</w:t>
      </w:r>
      <w:r>
        <w:rPr>
          <w:spacing w:val="-1"/>
        </w:rPr>
        <w:t xml:space="preserve"> </w:t>
      </w:r>
      <w:r>
        <w:t>i tornada</w:t>
      </w:r>
      <w:r>
        <w:rPr>
          <w:spacing w:val="1"/>
        </w:rPr>
        <w:t xml:space="preserve"> </w:t>
      </w:r>
      <w:r>
        <w:t>per a</w:t>
      </w:r>
      <w:r>
        <w:rPr>
          <w:spacing w:val="2"/>
        </w:rPr>
        <w:t xml:space="preserve"> </w:t>
      </w:r>
      <w:r>
        <w:t>garantir una climatització adequada a</w:t>
      </w:r>
      <w:r>
        <w:rPr>
          <w:spacing w:val="3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sala.</w:t>
      </w:r>
    </w:p>
    <w:p w:rsidR="009E25CC" w:rsidRDefault="0075754B">
      <w:pPr>
        <w:pStyle w:val="Textoindependiente"/>
        <w:spacing w:before="158" w:line="254" w:lineRule="auto"/>
        <w:ind w:left="1141" w:right="1302" w:firstLine="49"/>
      </w:pPr>
      <w:r>
        <w:t>Aquest equip de climatització és antic i la referència es tipus:</w:t>
      </w:r>
      <w:r>
        <w:rPr>
          <w:spacing w:val="1"/>
        </w:rPr>
        <w:t xml:space="preserve"> </w:t>
      </w:r>
      <w:r>
        <w:t>ROCA BCV0-45-A amb una</w:t>
      </w:r>
      <w:r>
        <w:rPr>
          <w:spacing w:val="1"/>
        </w:rPr>
        <w:t xml:space="preserve"> </w:t>
      </w:r>
      <w:r>
        <w:t>potència</w:t>
      </w:r>
      <w:r>
        <w:rPr>
          <w:spacing w:val="-4"/>
        </w:rPr>
        <w:t xml:space="preserve"> </w:t>
      </w:r>
      <w:r>
        <w:t>tèrmica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22.6</w:t>
      </w:r>
      <w:r>
        <w:rPr>
          <w:spacing w:val="-1"/>
        </w:rPr>
        <w:t xml:space="preserve"> </w:t>
      </w:r>
      <w:proofErr w:type="spellStart"/>
      <w:r>
        <w:t>kws</w:t>
      </w:r>
      <w:proofErr w:type="spellEnd"/>
      <w:r>
        <w:t>.</w:t>
      </w:r>
      <w:r>
        <w:rPr>
          <w:spacing w:val="45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equip</w:t>
      </w:r>
      <w:r>
        <w:rPr>
          <w:spacing w:val="-3"/>
        </w:rPr>
        <w:t xml:space="preserve"> </w:t>
      </w:r>
      <w:r>
        <w:t>antic,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rendiment</w:t>
      </w:r>
      <w:r>
        <w:rPr>
          <w:spacing w:val="-3"/>
        </w:rPr>
        <w:t xml:space="preserve"> </w:t>
      </w:r>
      <w:r>
        <w:t>d’aquesta</w:t>
      </w:r>
      <w:r>
        <w:rPr>
          <w:spacing w:val="-3"/>
        </w:rPr>
        <w:t xml:space="preserve"> </w:t>
      </w:r>
      <w:r>
        <w:t>màquina</w:t>
      </w:r>
      <w:r>
        <w:rPr>
          <w:spacing w:val="-1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de</w:t>
      </w:r>
    </w:p>
    <w:p w:rsidR="009E25CC" w:rsidRDefault="0075754B">
      <w:pPr>
        <w:pStyle w:val="Textoindependiente"/>
        <w:spacing w:line="252" w:lineRule="auto"/>
        <w:ind w:left="1141" w:right="1429"/>
      </w:pPr>
      <w:r>
        <w:t>2.0.</w:t>
      </w:r>
      <w:r>
        <w:rPr>
          <w:spacing w:val="1"/>
        </w:rPr>
        <w:t xml:space="preserve"> </w:t>
      </w:r>
      <w:r>
        <w:t>Aquest és un valor massa baix i ens fa augmentar les despeses no solament</w:t>
      </w:r>
      <w:r>
        <w:rPr>
          <w:spacing w:val="1"/>
        </w:rPr>
        <w:t xml:space="preserve"> </w:t>
      </w:r>
      <w:r>
        <w:t>en la</w:t>
      </w:r>
      <w:r>
        <w:rPr>
          <w:spacing w:val="-47"/>
        </w:rPr>
        <w:t xml:space="preserve"> </w:t>
      </w:r>
      <w:r>
        <w:t>climatització</w:t>
      </w:r>
      <w:r>
        <w:rPr>
          <w:spacing w:val="-1"/>
        </w:rPr>
        <w:t xml:space="preserve"> </w:t>
      </w:r>
      <w:r>
        <w:t>sinó</w:t>
      </w:r>
      <w:r>
        <w:rPr>
          <w:spacing w:val="48"/>
        </w:rPr>
        <w:t xml:space="preserve"> </w:t>
      </w:r>
      <w:r>
        <w:t>també les</w:t>
      </w:r>
      <w:r>
        <w:rPr>
          <w:spacing w:val="-1"/>
        </w:rPr>
        <w:t xml:space="preserve"> </w:t>
      </w:r>
      <w:r>
        <w:t>despeses</w:t>
      </w:r>
      <w:r>
        <w:rPr>
          <w:spacing w:val="-1"/>
        </w:rPr>
        <w:t xml:space="preserve"> </w:t>
      </w:r>
      <w:r>
        <w:t>econòmiques.</w:t>
      </w:r>
    </w:p>
    <w:p w:rsidR="009E25CC" w:rsidRDefault="0075754B">
      <w:pPr>
        <w:pStyle w:val="Textoindependiente"/>
        <w:spacing w:before="164" w:line="254" w:lineRule="auto"/>
        <w:ind w:left="1141" w:right="1614"/>
      </w:pPr>
      <w:r>
        <w:t>A banda de tenir un rendiment baix, l’equip requereix d’un manteniment anual. No obstant</w:t>
      </w:r>
      <w:r>
        <w:rPr>
          <w:spacing w:val="-47"/>
        </w:rPr>
        <w:t xml:space="preserve"> </w:t>
      </w:r>
      <w:r>
        <w:t>això, les peces de recanvi per a mantenir l’equip en millors condicions són cada vegada més</w:t>
      </w:r>
      <w:r>
        <w:rPr>
          <w:spacing w:val="-47"/>
        </w:rPr>
        <w:t xml:space="preserve"> </w:t>
      </w:r>
      <w:r>
        <w:t>difícils d’aconseguir-les.</w:t>
      </w:r>
      <w:r>
        <w:rPr>
          <w:spacing w:val="1"/>
        </w:rPr>
        <w:t xml:space="preserve"> </w:t>
      </w:r>
      <w:r>
        <w:t>Per això, s’ha decidit en la renovació d’aquest equip perquè és</w:t>
      </w:r>
      <w:r>
        <w:rPr>
          <w:spacing w:val="1"/>
        </w:rPr>
        <w:t xml:space="preserve"> </w:t>
      </w:r>
      <w:r>
        <w:t>necessari</w:t>
      </w:r>
      <w:r>
        <w:rPr>
          <w:spacing w:val="-4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sala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teatre</w:t>
      </w:r>
      <w:r>
        <w:rPr>
          <w:spacing w:val="-3"/>
        </w:rPr>
        <w:t xml:space="preserve"> </w:t>
      </w:r>
      <w:r>
        <w:t>ja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espai</w:t>
      </w:r>
      <w:r>
        <w:rPr>
          <w:spacing w:val="-3"/>
        </w:rPr>
        <w:t xml:space="preserve"> </w:t>
      </w:r>
      <w:r>
        <w:t>amb</w:t>
      </w:r>
      <w:r>
        <w:rPr>
          <w:spacing w:val="2"/>
        </w:rPr>
        <w:t xml:space="preserve"> </w:t>
      </w:r>
      <w:r>
        <w:t>molt</w:t>
      </w:r>
      <w:r>
        <w:rPr>
          <w:spacing w:val="-2"/>
        </w:rPr>
        <w:t xml:space="preserve"> </w:t>
      </w:r>
      <w:r>
        <w:t>d’ús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amb</w:t>
      </w:r>
      <w:r>
        <w:rPr>
          <w:spacing w:val="-3"/>
        </w:rPr>
        <w:t xml:space="preserve"> </w:t>
      </w:r>
      <w:r>
        <w:t>molta</w:t>
      </w:r>
      <w:r>
        <w:rPr>
          <w:spacing w:val="-2"/>
        </w:rPr>
        <w:t xml:space="preserve"> </w:t>
      </w:r>
      <w:r>
        <w:t>concurrència.</w:t>
      </w:r>
    </w:p>
    <w:p w:rsidR="009E25CC" w:rsidRDefault="0075754B">
      <w:pPr>
        <w:pStyle w:val="Textoindependiente"/>
        <w:spacing w:before="157"/>
        <w:ind w:left="1141"/>
      </w:pPr>
      <w:r>
        <w:t>Relació</w:t>
      </w:r>
      <w:r>
        <w:rPr>
          <w:spacing w:val="-4"/>
        </w:rPr>
        <w:t xml:space="preserve"> </w:t>
      </w:r>
      <w:r>
        <w:t>d’equips</w:t>
      </w:r>
      <w:r>
        <w:rPr>
          <w:spacing w:val="-5"/>
        </w:rPr>
        <w:t xml:space="preserve"> </w:t>
      </w:r>
      <w:r>
        <w:t>nous:</w:t>
      </w:r>
    </w:p>
    <w:p w:rsidR="009E25CC" w:rsidRDefault="0075754B">
      <w:pPr>
        <w:pStyle w:val="Textoindependiente"/>
        <w:spacing w:before="4"/>
        <w:rPr>
          <w:sz w:val="18"/>
        </w:rPr>
      </w:pPr>
      <w:r>
        <w:rPr>
          <w:noProof/>
          <w:lang w:val="es-ES" w:eastAsia="es-ES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1859364</wp:posOffset>
            </wp:positionH>
            <wp:positionV relativeFrom="paragraph">
              <wp:posOffset>166947</wp:posOffset>
            </wp:positionV>
            <wp:extent cx="987552" cy="1426464"/>
            <wp:effectExtent l="0" t="0" r="0" b="0"/>
            <wp:wrapTopAndBottom/>
            <wp:docPr id="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2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4234434</wp:posOffset>
            </wp:positionH>
            <wp:positionV relativeFrom="paragraph">
              <wp:posOffset>922987</wp:posOffset>
            </wp:positionV>
            <wp:extent cx="1597235" cy="738663"/>
            <wp:effectExtent l="0" t="0" r="0" b="0"/>
            <wp:wrapTopAndBottom/>
            <wp:docPr id="1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235" cy="738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25CC" w:rsidRDefault="0075754B">
      <w:pPr>
        <w:tabs>
          <w:tab w:val="left" w:pos="6981"/>
        </w:tabs>
        <w:spacing w:before="136"/>
        <w:ind w:left="2117"/>
        <w:rPr>
          <w:sz w:val="16"/>
        </w:rPr>
      </w:pPr>
      <w:r>
        <w:rPr>
          <w:sz w:val="16"/>
        </w:rPr>
        <w:t>Unitat</w:t>
      </w:r>
      <w:r>
        <w:rPr>
          <w:spacing w:val="-2"/>
          <w:sz w:val="16"/>
        </w:rPr>
        <w:t xml:space="preserve"> </w:t>
      </w:r>
      <w:r>
        <w:rPr>
          <w:sz w:val="16"/>
        </w:rPr>
        <w:t>Exterior</w:t>
      </w:r>
      <w:r>
        <w:rPr>
          <w:sz w:val="16"/>
        </w:rPr>
        <w:tab/>
        <w:t>Unitat</w:t>
      </w:r>
      <w:r>
        <w:rPr>
          <w:spacing w:val="-4"/>
          <w:sz w:val="16"/>
        </w:rPr>
        <w:t xml:space="preserve"> </w:t>
      </w:r>
      <w:r>
        <w:rPr>
          <w:sz w:val="16"/>
        </w:rPr>
        <w:t>interior</w:t>
      </w:r>
    </w:p>
    <w:p w:rsidR="009E25CC" w:rsidRDefault="009E25CC">
      <w:pPr>
        <w:pStyle w:val="Textoindependiente"/>
        <w:rPr>
          <w:sz w:val="16"/>
        </w:rPr>
      </w:pPr>
    </w:p>
    <w:p w:rsidR="009E25CC" w:rsidRDefault="009E25CC">
      <w:pPr>
        <w:pStyle w:val="Textoindependiente"/>
        <w:rPr>
          <w:sz w:val="16"/>
        </w:rPr>
      </w:pPr>
    </w:p>
    <w:p w:rsidR="009E25CC" w:rsidRDefault="009E25CC">
      <w:pPr>
        <w:pStyle w:val="Textoindependiente"/>
        <w:spacing w:before="6"/>
        <w:rPr>
          <w:sz w:val="18"/>
        </w:rPr>
      </w:pPr>
    </w:p>
    <w:p w:rsidR="009E25CC" w:rsidRDefault="0075754B">
      <w:pPr>
        <w:pStyle w:val="Textoindependiente"/>
        <w:spacing w:line="254" w:lineRule="auto"/>
        <w:ind w:left="1141" w:right="1302"/>
      </w:pPr>
      <w:r>
        <w:t>Per a donar solució, es pensa en un equip de climatització de bomba de calor amb un equip de</w:t>
      </w:r>
      <w:r>
        <w:rPr>
          <w:spacing w:val="1"/>
        </w:rPr>
        <w:t xml:space="preserve"> </w:t>
      </w:r>
      <w:r>
        <w:t>la casa PANASONIC</w:t>
      </w:r>
      <w:r>
        <w:rPr>
          <w:spacing w:val="49"/>
        </w:rPr>
        <w:t xml:space="preserve"> </w:t>
      </w:r>
      <w:r>
        <w:t>amb unitat exterior:</w:t>
      </w:r>
      <w:r>
        <w:rPr>
          <w:spacing w:val="50"/>
        </w:rPr>
        <w:t xml:space="preserve"> </w:t>
      </w:r>
      <w:r>
        <w:t>S-250PE3E5B R32</w:t>
      </w:r>
      <w:r>
        <w:rPr>
          <w:spacing w:val="50"/>
        </w:rPr>
        <w:t xml:space="preserve"> </w:t>
      </w:r>
      <w:r>
        <w:t>i una unitat interior: U-</w:t>
      </w:r>
      <w:r>
        <w:rPr>
          <w:spacing w:val="1"/>
        </w:rPr>
        <w:t xml:space="preserve"> </w:t>
      </w:r>
      <w:r>
        <w:t>2509ZH2E8.</w:t>
      </w:r>
      <w:r>
        <w:rPr>
          <w:spacing w:val="4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següent</w:t>
      </w:r>
      <w:r>
        <w:rPr>
          <w:spacing w:val="-2"/>
        </w:rPr>
        <w:t xml:space="preserve"> </w:t>
      </w:r>
      <w:r>
        <w:t>taula</w:t>
      </w:r>
      <w:r>
        <w:rPr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pot</w:t>
      </w:r>
      <w:r>
        <w:rPr>
          <w:spacing w:val="-2"/>
        </w:rPr>
        <w:t xml:space="preserve"> </w:t>
      </w:r>
      <w:r>
        <w:t>observar</w:t>
      </w:r>
      <w:r>
        <w:rPr>
          <w:spacing w:val="-2"/>
        </w:rPr>
        <w:t xml:space="preserve"> </w:t>
      </w:r>
      <w:r>
        <w:t>els</w:t>
      </w:r>
      <w:r>
        <w:rPr>
          <w:spacing w:val="-4"/>
        </w:rPr>
        <w:t xml:space="preserve"> </w:t>
      </w:r>
      <w:r>
        <w:t>nous</w:t>
      </w:r>
      <w:r>
        <w:rPr>
          <w:spacing w:val="-4"/>
        </w:rPr>
        <w:t xml:space="preserve"> </w:t>
      </w:r>
      <w:r>
        <w:t>rendiments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l’equip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climatització.</w:t>
      </w:r>
    </w:p>
    <w:p w:rsidR="009E25CC" w:rsidRDefault="0075754B">
      <w:pPr>
        <w:pStyle w:val="Textoindependiente"/>
        <w:spacing w:before="159" w:line="254" w:lineRule="auto"/>
        <w:ind w:left="1141" w:right="1339"/>
      </w:pPr>
      <w:r>
        <w:t>Els valors de: EER i COP són molt bones en relació a l’equip antic perquè que ens donen millors</w:t>
      </w:r>
      <w:r>
        <w:rPr>
          <w:spacing w:val="-47"/>
        </w:rPr>
        <w:t xml:space="preserve"> </w:t>
      </w:r>
      <w:r>
        <w:t>prestacions, la qual cosa contribueix a l’estalvi energètic mitjançant les instal·lacions</w:t>
      </w:r>
      <w:r>
        <w:rPr>
          <w:spacing w:val="1"/>
        </w:rPr>
        <w:t xml:space="preserve"> </w:t>
      </w:r>
      <w:r>
        <w:t>tèrmiques.</w:t>
      </w:r>
    </w:p>
    <w:p w:rsidR="009E25CC" w:rsidRDefault="009E25CC">
      <w:pPr>
        <w:spacing w:line="254" w:lineRule="auto"/>
        <w:sectPr w:rsidR="009E25CC">
          <w:pgSz w:w="11910" w:h="16840"/>
          <w:pgMar w:top="1400" w:right="400" w:bottom="1140" w:left="560" w:header="0" w:footer="951" w:gutter="0"/>
          <w:cols w:space="708"/>
        </w:sectPr>
      </w:pPr>
    </w:p>
    <w:p w:rsidR="009E25CC" w:rsidRDefault="009E25CC">
      <w:pPr>
        <w:pStyle w:val="Textoindependiente"/>
        <w:spacing w:before="7"/>
        <w:rPr>
          <w:sz w:val="21"/>
        </w:rPr>
      </w:pPr>
    </w:p>
    <w:p w:rsidR="009E25CC" w:rsidRDefault="00B64145">
      <w:pPr>
        <w:pStyle w:val="Textoindependiente"/>
        <w:ind w:left="1141"/>
        <w:rPr>
          <w:sz w:val="20"/>
        </w:rPr>
      </w:pPr>
      <w:r w:rsidRPr="00B64145">
        <w:rPr>
          <w:sz w:val="20"/>
        </w:rPr>
      </w:r>
      <w:r>
        <w:rPr>
          <w:sz w:val="20"/>
        </w:rPr>
        <w:pict>
          <v:group id="_x0000_s2057" style="width:430.75pt;height:173.8pt;mso-position-horizontal-relative:char;mso-position-vertical-relative:line" coordsize="8615,3476">
            <v:shape id="_x0000_s2059" type="#_x0000_t75" style="position:absolute;width:8615;height:3476">
              <v:imagedata r:id="rId16" o:title=""/>
            </v:shape>
            <v:rect id="_x0000_s2058" style="position:absolute;left:6166;top:649;width:587;height:309" filled="f" strokecolor="red" strokeweight="1.5pt"/>
            <w10:wrap type="none"/>
            <w10:anchorlock/>
          </v:group>
        </w:pict>
      </w:r>
    </w:p>
    <w:p w:rsidR="009E25CC" w:rsidRDefault="009E25CC">
      <w:pPr>
        <w:pStyle w:val="Textoindependiente"/>
        <w:rPr>
          <w:sz w:val="20"/>
        </w:rPr>
      </w:pPr>
    </w:p>
    <w:p w:rsidR="009E25CC" w:rsidRDefault="009E25CC">
      <w:pPr>
        <w:pStyle w:val="Textoindependiente"/>
        <w:spacing w:before="5"/>
        <w:rPr>
          <w:sz w:val="16"/>
        </w:rPr>
      </w:pPr>
    </w:p>
    <w:p w:rsidR="009E25CC" w:rsidRDefault="0075754B">
      <w:pPr>
        <w:pStyle w:val="Heading2"/>
        <w:numPr>
          <w:ilvl w:val="1"/>
          <w:numId w:val="3"/>
        </w:numPr>
        <w:tabs>
          <w:tab w:val="left" w:pos="1532"/>
        </w:tabs>
        <w:ind w:hanging="391"/>
      </w:pPr>
      <w:r>
        <w:t>Canvi</w:t>
      </w:r>
      <w:r>
        <w:rPr>
          <w:spacing w:val="-4"/>
        </w:rPr>
        <w:t xml:space="preserve"> </w:t>
      </w:r>
      <w:r>
        <w:t>d’equips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Climatització</w:t>
      </w:r>
      <w:r>
        <w:rPr>
          <w:spacing w:val="-5"/>
        </w:rPr>
        <w:t xml:space="preserve"> </w:t>
      </w:r>
      <w:r>
        <w:t>sala</w:t>
      </w:r>
      <w:r>
        <w:rPr>
          <w:spacing w:val="-4"/>
        </w:rPr>
        <w:t xml:space="preserve"> </w:t>
      </w:r>
      <w:r>
        <w:t>altell</w:t>
      </w:r>
    </w:p>
    <w:p w:rsidR="009E25CC" w:rsidRDefault="009E25CC">
      <w:pPr>
        <w:pStyle w:val="Textoindependiente"/>
        <w:spacing w:before="7"/>
        <w:rPr>
          <w:b/>
          <w:sz w:val="24"/>
        </w:rPr>
      </w:pPr>
    </w:p>
    <w:p w:rsidR="009E25CC" w:rsidRDefault="0075754B">
      <w:pPr>
        <w:pStyle w:val="Textoindependiente"/>
        <w:spacing w:before="1" w:line="254" w:lineRule="auto"/>
        <w:ind w:left="1141" w:right="1298"/>
        <w:jc w:val="both"/>
      </w:pPr>
      <w:r>
        <w:t>La sala polivalent que correspon a l’altell, on es fan les activitats lúdiques, requereix d’un</w:t>
      </w:r>
      <w:r>
        <w:rPr>
          <w:spacing w:val="1"/>
        </w:rPr>
        <w:t xml:space="preserve"> </w:t>
      </w:r>
      <w:r>
        <w:t>recanvi de l’equip existent, el qual és antic i no dona les millors prestacions. L’equip actual són</w:t>
      </w:r>
      <w:r>
        <w:rPr>
          <w:spacing w:val="1"/>
        </w:rPr>
        <w:t xml:space="preserve"> </w:t>
      </w:r>
      <w:r>
        <w:t>dues</w:t>
      </w:r>
      <w:r>
        <w:rPr>
          <w:spacing w:val="1"/>
        </w:rPr>
        <w:t xml:space="preserve"> </w:t>
      </w:r>
      <w:r>
        <w:t>bombes de calor exteriors més un</w:t>
      </w:r>
      <w:r>
        <w:rPr>
          <w:spacing w:val="1"/>
        </w:rPr>
        <w:t xml:space="preserve"> </w:t>
      </w:r>
      <w:r>
        <w:t>equip d’evaporació. Aquests</w:t>
      </w:r>
      <w:r>
        <w:rPr>
          <w:spacing w:val="1"/>
        </w:rPr>
        <w:t xml:space="preserve"> </w:t>
      </w:r>
      <w:r>
        <w:t>equips</w:t>
      </w:r>
      <w:r>
        <w:rPr>
          <w:spacing w:val="1"/>
        </w:rPr>
        <w:t xml:space="preserve"> </w:t>
      </w:r>
      <w:r>
        <w:t>es troben a la</w:t>
      </w:r>
      <w:r>
        <w:rPr>
          <w:spacing w:val="1"/>
        </w:rPr>
        <w:t xml:space="preserve"> </w:t>
      </w:r>
      <w:r>
        <w:t>coberta transitable sobre l’espai de la sala altell.   La sala polivalent té una doble alçada i, a</w:t>
      </w:r>
      <w:r>
        <w:rPr>
          <w:spacing w:val="1"/>
        </w:rPr>
        <w:t xml:space="preserve"> </w:t>
      </w:r>
      <w:r>
        <w:t>més,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localització</w:t>
      </w:r>
      <w:r>
        <w:rPr>
          <w:spacing w:val="1"/>
        </w:rPr>
        <w:t xml:space="preserve"> </w:t>
      </w:r>
      <w:r>
        <w:t>orientada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sud-oest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fa</w:t>
      </w:r>
      <w:r>
        <w:rPr>
          <w:spacing w:val="1"/>
        </w:rPr>
        <w:t xml:space="preserve"> </w:t>
      </w:r>
      <w:r>
        <w:t>necessària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bona</w:t>
      </w:r>
      <w:r>
        <w:rPr>
          <w:spacing w:val="1"/>
        </w:rPr>
        <w:t xml:space="preserve"> </w:t>
      </w:r>
      <w:r>
        <w:t>climatització.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potència aproximada</w:t>
      </w:r>
      <w:r>
        <w:rPr>
          <w:spacing w:val="1"/>
        </w:rPr>
        <w:t xml:space="preserve"> </w:t>
      </w:r>
      <w:r>
        <w:t>de l’equip 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40kws</w:t>
      </w:r>
      <w:r>
        <w:rPr>
          <w:spacing w:val="1"/>
        </w:rPr>
        <w:t xml:space="preserve"> </w:t>
      </w:r>
      <w:r>
        <w:t>i tindrà dues</w:t>
      </w:r>
      <w:r>
        <w:rPr>
          <w:spacing w:val="1"/>
        </w:rPr>
        <w:t xml:space="preserve"> </w:t>
      </w:r>
      <w:r>
        <w:t>màquines</w:t>
      </w:r>
      <w:r>
        <w:rPr>
          <w:spacing w:val="1"/>
        </w:rPr>
        <w:t xml:space="preserve"> </w:t>
      </w:r>
      <w:r>
        <w:t>més</w:t>
      </w:r>
      <w:r>
        <w:rPr>
          <w:spacing w:val="49"/>
        </w:rPr>
        <w:t xml:space="preserve"> </w:t>
      </w:r>
      <w:r>
        <w:t>una unitat interior</w:t>
      </w:r>
      <w:r>
        <w:rPr>
          <w:spacing w:val="-47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distribuirà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climatització 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sala mitjançant</w:t>
      </w:r>
      <w:r>
        <w:rPr>
          <w:spacing w:val="-2"/>
        </w:rPr>
        <w:t xml:space="preserve"> </w:t>
      </w:r>
      <w:r>
        <w:t>amb conductes.</w:t>
      </w:r>
    </w:p>
    <w:p w:rsidR="009E25CC" w:rsidRDefault="009E25CC">
      <w:pPr>
        <w:pStyle w:val="Textoindependiente"/>
        <w:rPr>
          <w:sz w:val="20"/>
        </w:rPr>
      </w:pPr>
    </w:p>
    <w:p w:rsidR="009E25CC" w:rsidRDefault="00B64145">
      <w:pPr>
        <w:pStyle w:val="Textoindependiente"/>
        <w:spacing w:before="1"/>
        <w:rPr>
          <w:sz w:val="23"/>
        </w:rPr>
      </w:pPr>
      <w:r w:rsidRPr="00B64145">
        <w:pict>
          <v:group id="_x0000_s2054" style="position:absolute;margin-left:171.5pt;margin-top:16.05pt;width:252.4pt;height:232pt;z-index:-15720448;mso-wrap-distance-left:0;mso-wrap-distance-right:0;mso-position-horizontal-relative:page" coordorigin="3430,321" coordsize="5048,4640">
            <v:shape id="_x0000_s2056" type="#_x0000_t75" style="position:absolute;left:3429;top:321;width:5048;height:4640">
              <v:imagedata r:id="rId17" o:title=""/>
            </v:shape>
            <v:rect id="_x0000_s2055" style="position:absolute;left:7814;top:1536;width:437;height:515" filled="f" strokecolor="red" strokeweight="1.02pt"/>
            <w10:wrap type="topAndBottom" anchorx="page"/>
          </v:group>
        </w:pict>
      </w:r>
    </w:p>
    <w:p w:rsidR="009E25CC" w:rsidRDefault="009E25CC">
      <w:pPr>
        <w:pStyle w:val="Textoindependiente"/>
        <w:rPr>
          <w:sz w:val="23"/>
        </w:rPr>
      </w:pPr>
    </w:p>
    <w:p w:rsidR="009E25CC" w:rsidRDefault="0075754B">
      <w:pPr>
        <w:pStyle w:val="Textoindependiente"/>
        <w:spacing w:line="254" w:lineRule="auto"/>
        <w:ind w:left="1141" w:right="1339"/>
      </w:pPr>
      <w:r>
        <w:t>Els valors de: EER i COP són molt bones en relació a l’equip antic perquè que ens donen millors</w:t>
      </w:r>
      <w:r>
        <w:rPr>
          <w:spacing w:val="-47"/>
        </w:rPr>
        <w:t xml:space="preserve"> </w:t>
      </w:r>
      <w:r>
        <w:t>prestacions, la qual cosa contribueix a l’estalvi energètic mitjançant les instal·lacions</w:t>
      </w:r>
      <w:r>
        <w:rPr>
          <w:spacing w:val="1"/>
        </w:rPr>
        <w:t xml:space="preserve"> </w:t>
      </w:r>
      <w:r>
        <w:t>tèrmiques.</w:t>
      </w:r>
    </w:p>
    <w:p w:rsidR="009E25CC" w:rsidRDefault="009E25CC">
      <w:pPr>
        <w:spacing w:line="254" w:lineRule="auto"/>
        <w:sectPr w:rsidR="009E25CC">
          <w:pgSz w:w="11910" w:h="16840"/>
          <w:pgMar w:top="1580" w:right="400" w:bottom="1140" w:left="560" w:header="0" w:footer="951" w:gutter="0"/>
          <w:cols w:space="708"/>
        </w:sectPr>
      </w:pPr>
    </w:p>
    <w:p w:rsidR="009E25CC" w:rsidRDefault="0075754B">
      <w:pPr>
        <w:tabs>
          <w:tab w:val="left" w:pos="6639"/>
        </w:tabs>
        <w:ind w:left="2052"/>
        <w:rPr>
          <w:sz w:val="20"/>
        </w:rPr>
      </w:pPr>
      <w:r>
        <w:rPr>
          <w:noProof/>
          <w:position w:val="16"/>
          <w:sz w:val="20"/>
          <w:lang w:val="es-ES" w:eastAsia="es-ES"/>
        </w:rPr>
        <w:lastRenderedPageBreak/>
        <w:drawing>
          <wp:inline distT="0" distB="0" distL="0" distR="0">
            <wp:extent cx="1357040" cy="1851659"/>
            <wp:effectExtent l="0" t="0" r="0" b="0"/>
            <wp:docPr id="1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040" cy="185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  <w:tab/>
      </w:r>
      <w:r>
        <w:rPr>
          <w:noProof/>
          <w:sz w:val="20"/>
          <w:lang w:val="es-ES" w:eastAsia="es-ES"/>
        </w:rPr>
        <w:drawing>
          <wp:inline distT="0" distB="0" distL="0" distR="0">
            <wp:extent cx="1766823" cy="786383"/>
            <wp:effectExtent l="0" t="0" r="0" b="0"/>
            <wp:docPr id="1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823" cy="78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5CC" w:rsidRDefault="0075754B">
      <w:pPr>
        <w:tabs>
          <w:tab w:val="left" w:pos="4888"/>
        </w:tabs>
        <w:spacing w:before="88"/>
        <w:ind w:left="24"/>
        <w:jc w:val="center"/>
        <w:rPr>
          <w:sz w:val="16"/>
        </w:rPr>
      </w:pPr>
      <w:r>
        <w:rPr>
          <w:sz w:val="16"/>
        </w:rPr>
        <w:t>Unitat</w:t>
      </w:r>
      <w:r>
        <w:rPr>
          <w:spacing w:val="-3"/>
          <w:sz w:val="16"/>
        </w:rPr>
        <w:t xml:space="preserve"> </w:t>
      </w:r>
      <w:r>
        <w:rPr>
          <w:sz w:val="16"/>
        </w:rPr>
        <w:t>Exterior</w:t>
      </w:r>
      <w:r>
        <w:rPr>
          <w:sz w:val="16"/>
        </w:rPr>
        <w:tab/>
        <w:t>Unitat</w:t>
      </w:r>
      <w:r>
        <w:rPr>
          <w:spacing w:val="-3"/>
          <w:sz w:val="16"/>
        </w:rPr>
        <w:t xml:space="preserve"> </w:t>
      </w:r>
      <w:r>
        <w:rPr>
          <w:sz w:val="16"/>
        </w:rPr>
        <w:t>interior</w:t>
      </w:r>
    </w:p>
    <w:p w:rsidR="009E25CC" w:rsidRDefault="009E25CC">
      <w:pPr>
        <w:pStyle w:val="Textoindependiente"/>
        <w:rPr>
          <w:sz w:val="16"/>
        </w:rPr>
      </w:pPr>
    </w:p>
    <w:p w:rsidR="009E25CC" w:rsidRDefault="009E25CC">
      <w:pPr>
        <w:pStyle w:val="Textoindependiente"/>
        <w:rPr>
          <w:sz w:val="16"/>
        </w:rPr>
      </w:pPr>
    </w:p>
    <w:p w:rsidR="009E25CC" w:rsidRDefault="009E25CC">
      <w:pPr>
        <w:pStyle w:val="Textoindependiente"/>
        <w:rPr>
          <w:sz w:val="16"/>
        </w:rPr>
      </w:pPr>
    </w:p>
    <w:p w:rsidR="009E25CC" w:rsidRDefault="009E25CC">
      <w:pPr>
        <w:pStyle w:val="Textoindependiente"/>
        <w:spacing w:before="7"/>
        <w:rPr>
          <w:sz w:val="12"/>
        </w:rPr>
      </w:pPr>
    </w:p>
    <w:p w:rsidR="009E25CC" w:rsidRDefault="0075754B">
      <w:pPr>
        <w:pStyle w:val="Heading2"/>
        <w:numPr>
          <w:ilvl w:val="1"/>
          <w:numId w:val="3"/>
        </w:numPr>
        <w:tabs>
          <w:tab w:val="left" w:pos="1532"/>
        </w:tabs>
        <w:ind w:hanging="391"/>
      </w:pPr>
      <w:r>
        <w:t>Actuacions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renovació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Llicència</w:t>
      </w:r>
      <w:r>
        <w:rPr>
          <w:spacing w:val="-4"/>
        </w:rPr>
        <w:t xml:space="preserve"> </w:t>
      </w:r>
      <w:r>
        <w:t>Ambiental</w:t>
      </w:r>
    </w:p>
    <w:p w:rsidR="009E25CC" w:rsidRDefault="009E25CC">
      <w:pPr>
        <w:pStyle w:val="Textoindependiente"/>
        <w:spacing w:before="7"/>
        <w:rPr>
          <w:b/>
          <w:sz w:val="24"/>
        </w:rPr>
      </w:pPr>
    </w:p>
    <w:p w:rsidR="009E25CC" w:rsidRDefault="0075754B">
      <w:pPr>
        <w:pStyle w:val="Textoindependiente"/>
        <w:spacing w:before="1" w:line="254" w:lineRule="auto"/>
        <w:ind w:left="1141" w:right="1342"/>
      </w:pPr>
      <w:r>
        <w:t>L’entitat</w:t>
      </w:r>
      <w:r>
        <w:rPr>
          <w:spacing w:val="-4"/>
        </w:rPr>
        <w:t xml:space="preserve"> </w:t>
      </w:r>
      <w:r>
        <w:t>disposa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llicència</w:t>
      </w:r>
      <w:r>
        <w:rPr>
          <w:spacing w:val="-5"/>
        </w:rPr>
        <w:t xml:space="preserve"> </w:t>
      </w:r>
      <w:proofErr w:type="spellStart"/>
      <w:r>
        <w:t>ambietal</w:t>
      </w:r>
      <w:proofErr w:type="spellEnd"/>
      <w:r>
        <w:t>,</w:t>
      </w:r>
      <w:r>
        <w:rPr>
          <w:spacing w:val="-4"/>
        </w:rPr>
        <w:t xml:space="preserve"> </w:t>
      </w:r>
      <w:r>
        <w:t>però</w:t>
      </w:r>
      <w:r>
        <w:rPr>
          <w:spacing w:val="-3"/>
        </w:rPr>
        <w:t xml:space="preserve"> </w:t>
      </w:r>
      <w:r>
        <w:t>aquesta llicència</w:t>
      </w:r>
      <w:r>
        <w:rPr>
          <w:spacing w:val="-4"/>
        </w:rPr>
        <w:t xml:space="preserve"> </w:t>
      </w:r>
      <w:r>
        <w:t>s’ha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renovar</w:t>
      </w:r>
      <w:r>
        <w:rPr>
          <w:spacing w:val="-4"/>
        </w:rPr>
        <w:t xml:space="preserve"> </w:t>
      </w:r>
      <w:r>
        <w:t>cada</w:t>
      </w:r>
      <w:r>
        <w:rPr>
          <w:spacing w:val="-5"/>
        </w:rPr>
        <w:t xml:space="preserve"> </w:t>
      </w:r>
      <w:r>
        <w:t>certs</w:t>
      </w:r>
      <w:r>
        <w:rPr>
          <w:spacing w:val="-3"/>
        </w:rPr>
        <w:t xml:space="preserve"> </w:t>
      </w:r>
      <w:r>
        <w:t>temps.</w:t>
      </w:r>
      <w:r>
        <w:rPr>
          <w:spacing w:val="-47"/>
        </w:rPr>
        <w:t xml:space="preserve"> </w:t>
      </w:r>
      <w:r>
        <w:t xml:space="preserve">Per al </w:t>
      </w:r>
      <w:proofErr w:type="spellStart"/>
      <w:r>
        <w:t>complimet</w:t>
      </w:r>
      <w:proofErr w:type="spellEnd"/>
      <w:r>
        <w:t xml:space="preserve"> d’aquest requeriments, s’ha de fer</w:t>
      </w:r>
      <w:r>
        <w:rPr>
          <w:spacing w:val="1"/>
        </w:rPr>
        <w:t xml:space="preserve"> </w:t>
      </w:r>
      <w:r>
        <w:t>treballs puntuals a les xarxes elèctriques i</w:t>
      </w:r>
      <w:r>
        <w:rPr>
          <w:spacing w:val="-47"/>
        </w:rPr>
        <w:t xml:space="preserve"> </w:t>
      </w:r>
      <w:r>
        <w:t>quadres elèctrics, entre altres. Són despeses d’un cost relatiu, però que es vol afegir en</w:t>
      </w:r>
      <w:r>
        <w:rPr>
          <w:spacing w:val="1"/>
        </w:rPr>
        <w:t xml:space="preserve"> </w:t>
      </w:r>
      <w:r>
        <w:t>aquesta</w:t>
      </w:r>
      <w:r>
        <w:rPr>
          <w:spacing w:val="-2"/>
        </w:rPr>
        <w:t xml:space="preserve"> </w:t>
      </w:r>
      <w:r>
        <w:t>petició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subvenció.</w:t>
      </w:r>
    </w:p>
    <w:p w:rsidR="009E25CC" w:rsidRDefault="0075754B">
      <w:pPr>
        <w:pStyle w:val="Textoindependiente"/>
        <w:spacing w:before="11"/>
        <w:rPr>
          <w:sz w:val="19"/>
        </w:rPr>
      </w:pPr>
      <w:r>
        <w:rPr>
          <w:noProof/>
          <w:lang w:val="es-ES" w:eastAsia="es-ES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179495</wp:posOffset>
            </wp:positionV>
            <wp:extent cx="2586483" cy="1163193"/>
            <wp:effectExtent l="0" t="0" r="0" b="0"/>
            <wp:wrapTopAndBottom/>
            <wp:docPr id="1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483" cy="1163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3861053</wp:posOffset>
            </wp:positionH>
            <wp:positionV relativeFrom="paragraph">
              <wp:posOffset>179495</wp:posOffset>
            </wp:positionV>
            <wp:extent cx="2608588" cy="1173479"/>
            <wp:effectExtent l="0" t="0" r="0" b="0"/>
            <wp:wrapTopAndBottom/>
            <wp:docPr id="1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588" cy="117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25CC" w:rsidRDefault="0075754B">
      <w:pPr>
        <w:tabs>
          <w:tab w:val="left" w:pos="4155"/>
        </w:tabs>
        <w:ind w:right="284"/>
        <w:jc w:val="center"/>
        <w:rPr>
          <w:sz w:val="16"/>
        </w:rPr>
      </w:pPr>
      <w:r>
        <w:rPr>
          <w:sz w:val="16"/>
        </w:rPr>
        <w:t>Quadre</w:t>
      </w:r>
      <w:r>
        <w:rPr>
          <w:spacing w:val="33"/>
          <w:sz w:val="16"/>
        </w:rPr>
        <w:t xml:space="preserve"> </w:t>
      </w:r>
      <w:r>
        <w:rPr>
          <w:sz w:val="16"/>
        </w:rPr>
        <w:t>elèctric</w:t>
      </w:r>
      <w:r>
        <w:rPr>
          <w:spacing w:val="31"/>
          <w:sz w:val="16"/>
        </w:rPr>
        <w:t xml:space="preserve"> </w:t>
      </w:r>
      <w:r>
        <w:rPr>
          <w:sz w:val="16"/>
        </w:rPr>
        <w:t>General</w:t>
      </w:r>
      <w:r>
        <w:rPr>
          <w:spacing w:val="67"/>
          <w:sz w:val="16"/>
        </w:rPr>
        <w:t xml:space="preserve"> </w:t>
      </w:r>
      <w:r>
        <w:rPr>
          <w:sz w:val="16"/>
        </w:rPr>
        <w:t>(Estat</w:t>
      </w:r>
      <w:r>
        <w:rPr>
          <w:spacing w:val="-2"/>
          <w:sz w:val="16"/>
        </w:rPr>
        <w:t xml:space="preserve"> </w:t>
      </w:r>
      <w:r>
        <w:rPr>
          <w:sz w:val="16"/>
        </w:rPr>
        <w:t>Actual)</w:t>
      </w:r>
      <w:r>
        <w:rPr>
          <w:sz w:val="16"/>
        </w:rPr>
        <w:tab/>
        <w:t>Quadre</w:t>
      </w:r>
      <w:r>
        <w:rPr>
          <w:spacing w:val="-3"/>
          <w:sz w:val="16"/>
        </w:rPr>
        <w:t xml:space="preserve"> </w:t>
      </w:r>
      <w:r>
        <w:rPr>
          <w:sz w:val="16"/>
        </w:rPr>
        <w:t>elèctric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distribució</w:t>
      </w:r>
      <w:r>
        <w:rPr>
          <w:spacing w:val="30"/>
          <w:sz w:val="16"/>
        </w:rPr>
        <w:t xml:space="preserve"> </w:t>
      </w:r>
      <w:r>
        <w:rPr>
          <w:sz w:val="16"/>
        </w:rPr>
        <w:t>(Estat</w:t>
      </w:r>
      <w:r>
        <w:rPr>
          <w:spacing w:val="-3"/>
          <w:sz w:val="16"/>
        </w:rPr>
        <w:t xml:space="preserve"> </w:t>
      </w:r>
      <w:r>
        <w:rPr>
          <w:sz w:val="16"/>
        </w:rPr>
        <w:t>actual)</w:t>
      </w:r>
    </w:p>
    <w:p w:rsidR="009E25CC" w:rsidRDefault="009E25CC">
      <w:pPr>
        <w:pStyle w:val="Textoindependiente"/>
        <w:rPr>
          <w:sz w:val="16"/>
        </w:rPr>
      </w:pPr>
    </w:p>
    <w:p w:rsidR="009E25CC" w:rsidRDefault="009E25CC">
      <w:pPr>
        <w:pStyle w:val="Textoindependiente"/>
        <w:rPr>
          <w:sz w:val="16"/>
        </w:rPr>
      </w:pPr>
    </w:p>
    <w:p w:rsidR="009E25CC" w:rsidRDefault="009E25CC">
      <w:pPr>
        <w:pStyle w:val="Textoindependiente"/>
        <w:rPr>
          <w:sz w:val="16"/>
        </w:rPr>
      </w:pPr>
    </w:p>
    <w:p w:rsidR="009E25CC" w:rsidRDefault="0075754B">
      <w:pPr>
        <w:pStyle w:val="Heading2"/>
        <w:numPr>
          <w:ilvl w:val="1"/>
          <w:numId w:val="3"/>
        </w:numPr>
        <w:tabs>
          <w:tab w:val="left" w:pos="1532"/>
        </w:tabs>
        <w:spacing w:before="122"/>
        <w:ind w:hanging="391"/>
      </w:pPr>
      <w:r>
        <w:t>Millores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Salubritat</w:t>
      </w:r>
      <w:r>
        <w:rPr>
          <w:spacing w:val="-5"/>
        </w:rPr>
        <w:t xml:space="preserve"> </w:t>
      </w:r>
      <w:r>
        <w:t>dels</w:t>
      </w:r>
      <w:r>
        <w:rPr>
          <w:spacing w:val="-4"/>
        </w:rPr>
        <w:t xml:space="preserve"> </w:t>
      </w:r>
      <w:r>
        <w:t>lavabos</w:t>
      </w:r>
    </w:p>
    <w:p w:rsidR="009E25CC" w:rsidRDefault="0075754B">
      <w:pPr>
        <w:pStyle w:val="Textoindependiente"/>
        <w:spacing w:before="16" w:line="254" w:lineRule="auto"/>
        <w:ind w:left="1141" w:right="1400"/>
      </w:pPr>
      <w:r>
        <w:t xml:space="preserve">Algunes zones de lavabos necessiten manteniment ja que </w:t>
      </w:r>
      <w:proofErr w:type="spellStart"/>
      <w:r>
        <w:t>començen</w:t>
      </w:r>
      <w:proofErr w:type="spellEnd"/>
      <w:r>
        <w:t xml:space="preserve"> a tenir un deteriorament</w:t>
      </w:r>
      <w:r>
        <w:rPr>
          <w:spacing w:val="-47"/>
        </w:rPr>
        <w:t xml:space="preserve"> </w:t>
      </w:r>
      <w:r>
        <w:t>a les rajoles ceràmiques que s’haurien de reemplaçar, així com certes portes de tancament a</w:t>
      </w:r>
      <w:r>
        <w:rPr>
          <w:spacing w:val="1"/>
        </w:rPr>
        <w:t xml:space="preserve"> </w:t>
      </w:r>
      <w:r>
        <w:t>les cabines de lavabos que es troben deficients. Aquest treballs puntuals s’inclouen en el</w:t>
      </w:r>
      <w:r>
        <w:rPr>
          <w:spacing w:val="1"/>
        </w:rPr>
        <w:t xml:space="preserve"> </w:t>
      </w:r>
      <w:r>
        <w:t>pressupost</w:t>
      </w:r>
      <w:r>
        <w:rPr>
          <w:spacing w:val="-2"/>
        </w:rPr>
        <w:t xml:space="preserve"> </w:t>
      </w:r>
      <w:r>
        <w:t>general.</w:t>
      </w:r>
    </w:p>
    <w:p w:rsidR="00E009A8" w:rsidRDefault="00E009A8">
      <w:pPr>
        <w:pStyle w:val="Textoindependiente"/>
        <w:spacing w:before="16" w:line="254" w:lineRule="auto"/>
        <w:ind w:left="1141" w:right="1400"/>
      </w:pPr>
    </w:p>
    <w:p w:rsidR="009E25CC" w:rsidRDefault="0075754B">
      <w:pPr>
        <w:pStyle w:val="Heading2"/>
        <w:numPr>
          <w:ilvl w:val="0"/>
          <w:numId w:val="4"/>
        </w:numPr>
        <w:tabs>
          <w:tab w:val="left" w:pos="1362"/>
        </w:tabs>
        <w:spacing w:before="40"/>
        <w:ind w:hanging="221"/>
        <w:rPr>
          <w:color w:val="1F4E79"/>
        </w:rPr>
      </w:pPr>
      <w:r>
        <w:rPr>
          <w:color w:val="1F4E79"/>
        </w:rPr>
        <w:t>PRESSUPOST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LES</w:t>
      </w:r>
      <w:r>
        <w:rPr>
          <w:color w:val="1F4E79"/>
          <w:spacing w:val="-3"/>
        </w:rPr>
        <w:t xml:space="preserve"> </w:t>
      </w:r>
      <w:r>
        <w:rPr>
          <w:color w:val="1F4E79"/>
        </w:rPr>
        <w:t>ACTUACIONS:</w:t>
      </w:r>
    </w:p>
    <w:p w:rsidR="009E25CC" w:rsidRDefault="0075754B">
      <w:pPr>
        <w:pStyle w:val="Textoindependiente"/>
        <w:spacing w:line="254" w:lineRule="auto"/>
        <w:ind w:left="1141" w:right="1298"/>
        <w:jc w:val="both"/>
      </w:pPr>
      <w:r>
        <w:t>.</w:t>
      </w:r>
    </w:p>
    <w:p w:rsidR="00E009A8" w:rsidRPr="00E009A8" w:rsidRDefault="0075754B" w:rsidP="00E009A8">
      <w:pPr>
        <w:ind w:left="421" w:firstLine="720"/>
        <w:jc w:val="both"/>
        <w:rPr>
          <w:rFonts w:eastAsia="Times New Roman" w:cs="Times New Roman"/>
          <w:color w:val="000000"/>
          <w:lang w:val="es-ES" w:eastAsia="es-ES"/>
        </w:rPr>
      </w:pPr>
      <w:r>
        <w:t>El</w:t>
      </w:r>
      <w:r>
        <w:rPr>
          <w:spacing w:val="-2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total amb</w:t>
      </w:r>
      <w:r>
        <w:rPr>
          <w:spacing w:val="-3"/>
        </w:rPr>
        <w:t xml:space="preserve"> </w:t>
      </w:r>
      <w:r>
        <w:t>IVA</w:t>
      </w:r>
      <w:r>
        <w:rPr>
          <w:spacing w:val="-2"/>
        </w:rPr>
        <w:t xml:space="preserve"> </w:t>
      </w:r>
      <w:r>
        <w:t>INCLOS</w:t>
      </w:r>
      <w:r>
        <w:rPr>
          <w:spacing w:val="46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:</w:t>
      </w:r>
      <w:r>
        <w:rPr>
          <w:spacing w:val="3"/>
        </w:rPr>
        <w:t xml:space="preserve"> </w:t>
      </w:r>
      <w:r w:rsidR="00E009A8" w:rsidRPr="00E009A8">
        <w:rPr>
          <w:rFonts w:eastAsia="Times New Roman" w:cs="Times New Roman"/>
          <w:b/>
          <w:color w:val="000000"/>
          <w:lang w:val="es-ES" w:eastAsia="es-ES"/>
        </w:rPr>
        <w:t>135.325,73</w:t>
      </w:r>
      <w:r w:rsidR="00E009A8">
        <w:rPr>
          <w:rFonts w:eastAsia="Times New Roman" w:cs="Times New Roman"/>
          <w:b/>
          <w:color w:val="000000"/>
          <w:lang w:val="es-ES" w:eastAsia="es-ES"/>
        </w:rPr>
        <w:t xml:space="preserve"> euros</w:t>
      </w:r>
    </w:p>
    <w:p w:rsidR="009E25CC" w:rsidRDefault="009E25CC">
      <w:pPr>
        <w:pStyle w:val="Textoindependiente"/>
        <w:spacing w:line="291" w:lineRule="exact"/>
        <w:ind w:left="1141"/>
        <w:jc w:val="both"/>
        <w:rPr>
          <w:b/>
          <w:sz w:val="24"/>
        </w:rPr>
      </w:pPr>
    </w:p>
    <w:p w:rsidR="009E25CC" w:rsidRDefault="009E25CC">
      <w:pPr>
        <w:pStyle w:val="Textoindependiente"/>
        <w:rPr>
          <w:b/>
          <w:sz w:val="20"/>
        </w:rPr>
      </w:pPr>
    </w:p>
    <w:p w:rsidR="009E25CC" w:rsidRDefault="009E25CC">
      <w:pPr>
        <w:pStyle w:val="Textoindependiente"/>
        <w:spacing w:before="2"/>
        <w:rPr>
          <w:b/>
          <w:sz w:val="27"/>
        </w:rPr>
      </w:pPr>
    </w:p>
    <w:p w:rsidR="009E25CC" w:rsidRDefault="009E25CC">
      <w:pPr>
        <w:pStyle w:val="Textoindependiente"/>
        <w:spacing w:before="2"/>
        <w:rPr>
          <w:b/>
          <w:sz w:val="20"/>
        </w:rPr>
      </w:pPr>
    </w:p>
    <w:p w:rsidR="009E25CC" w:rsidRDefault="009E25CC" w:rsidP="00611D59">
      <w:pPr>
        <w:pStyle w:val="Textoindependiente"/>
        <w:rPr>
          <w:b/>
          <w:sz w:val="24"/>
        </w:rPr>
      </w:pPr>
    </w:p>
    <w:sectPr w:rsidR="009E25CC" w:rsidSect="00611D59">
      <w:headerReference w:type="default" r:id="rId22"/>
      <w:footerReference w:type="default" r:id="rId23"/>
      <w:pgSz w:w="11910" w:h="16840"/>
      <w:pgMar w:top="1240" w:right="403" w:bottom="280" w:left="560" w:header="36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25CC" w:rsidRDefault="009E25CC" w:rsidP="009E25CC">
      <w:r>
        <w:separator/>
      </w:r>
    </w:p>
  </w:endnote>
  <w:endnote w:type="continuationSeparator" w:id="1">
    <w:p w:rsidR="009E25CC" w:rsidRDefault="009E25CC" w:rsidP="009E25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5CC" w:rsidRDefault="00B64145">
    <w:pPr>
      <w:pStyle w:val="Textoindependiente"/>
      <w:spacing w:line="14" w:lineRule="auto"/>
      <w:rPr>
        <w:sz w:val="20"/>
      </w:rPr>
    </w:pPr>
    <w:r w:rsidRPr="00B6414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66.1pt;margin-top:783.35pt;width:278.25pt;height:10pt;z-index:-251658752;mso-position-horizontal-relative:page;mso-position-vertical-relative:page" filled="f" stroked="f">
          <v:textbox style="mso-next-textbox:#_x0000_s1025" inset="0,0,0,0">
            <w:txbxContent>
              <w:p w:rsidR="009E25CC" w:rsidRPr="00C405E8" w:rsidRDefault="009E25CC" w:rsidP="00C405E8"/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5CC" w:rsidRDefault="009E25CC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25CC" w:rsidRDefault="009E25CC" w:rsidP="009E25CC">
      <w:r>
        <w:separator/>
      </w:r>
    </w:p>
  </w:footnote>
  <w:footnote w:type="continuationSeparator" w:id="1">
    <w:p w:rsidR="009E25CC" w:rsidRDefault="009E25CC" w:rsidP="009E25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5CC" w:rsidRDefault="009E25CC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C793C"/>
    <w:multiLevelType w:val="multilevel"/>
    <w:tmpl w:val="2CEA8014"/>
    <w:lvl w:ilvl="0">
      <w:start w:val="1"/>
      <w:numFmt w:val="decimal"/>
      <w:lvlText w:val="%1."/>
      <w:lvlJc w:val="left"/>
      <w:pPr>
        <w:ind w:left="1361" w:hanging="220"/>
      </w:pPr>
      <w:rPr>
        <w:rFonts w:hint="default"/>
        <w:b/>
        <w:bCs/>
        <w:w w:val="99"/>
        <w:lang w:val="ca-ES" w:eastAsia="en-US" w:bidi="ar-SA"/>
      </w:rPr>
    </w:lvl>
    <w:lvl w:ilvl="1">
      <w:start w:val="1"/>
      <w:numFmt w:val="decimal"/>
      <w:lvlText w:val="%1.%2."/>
      <w:lvlJc w:val="left"/>
      <w:pPr>
        <w:ind w:left="1531" w:hanging="391"/>
      </w:pPr>
      <w:rPr>
        <w:rFonts w:ascii="Calibri" w:eastAsia="Calibri" w:hAnsi="Calibri" w:cs="Calibri" w:hint="default"/>
        <w:b/>
        <w:bCs/>
        <w:w w:val="99"/>
        <w:sz w:val="22"/>
        <w:szCs w:val="22"/>
        <w:lang w:val="ca-ES" w:eastAsia="en-US" w:bidi="ar-SA"/>
      </w:rPr>
    </w:lvl>
    <w:lvl w:ilvl="2">
      <w:numFmt w:val="bullet"/>
      <w:lvlText w:val="•"/>
      <w:lvlJc w:val="left"/>
      <w:pPr>
        <w:ind w:left="2585" w:hanging="391"/>
      </w:pPr>
      <w:rPr>
        <w:rFonts w:hint="default"/>
        <w:lang w:val="ca-ES" w:eastAsia="en-US" w:bidi="ar-SA"/>
      </w:rPr>
    </w:lvl>
    <w:lvl w:ilvl="3">
      <w:numFmt w:val="bullet"/>
      <w:lvlText w:val="•"/>
      <w:lvlJc w:val="left"/>
      <w:pPr>
        <w:ind w:left="3630" w:hanging="391"/>
      </w:pPr>
      <w:rPr>
        <w:rFonts w:hint="default"/>
        <w:lang w:val="ca-ES" w:eastAsia="en-US" w:bidi="ar-SA"/>
      </w:rPr>
    </w:lvl>
    <w:lvl w:ilvl="4">
      <w:numFmt w:val="bullet"/>
      <w:lvlText w:val="•"/>
      <w:lvlJc w:val="left"/>
      <w:pPr>
        <w:ind w:left="4675" w:hanging="391"/>
      </w:pPr>
      <w:rPr>
        <w:rFonts w:hint="default"/>
        <w:lang w:val="ca-ES" w:eastAsia="en-US" w:bidi="ar-SA"/>
      </w:rPr>
    </w:lvl>
    <w:lvl w:ilvl="5">
      <w:numFmt w:val="bullet"/>
      <w:lvlText w:val="•"/>
      <w:lvlJc w:val="left"/>
      <w:pPr>
        <w:ind w:left="5720" w:hanging="391"/>
      </w:pPr>
      <w:rPr>
        <w:rFonts w:hint="default"/>
        <w:lang w:val="ca-ES" w:eastAsia="en-US" w:bidi="ar-SA"/>
      </w:rPr>
    </w:lvl>
    <w:lvl w:ilvl="6">
      <w:numFmt w:val="bullet"/>
      <w:lvlText w:val="•"/>
      <w:lvlJc w:val="left"/>
      <w:pPr>
        <w:ind w:left="6765" w:hanging="391"/>
      </w:pPr>
      <w:rPr>
        <w:rFonts w:hint="default"/>
        <w:lang w:val="ca-ES" w:eastAsia="en-US" w:bidi="ar-SA"/>
      </w:rPr>
    </w:lvl>
    <w:lvl w:ilvl="7">
      <w:numFmt w:val="bullet"/>
      <w:lvlText w:val="•"/>
      <w:lvlJc w:val="left"/>
      <w:pPr>
        <w:ind w:left="7810" w:hanging="391"/>
      </w:pPr>
      <w:rPr>
        <w:rFonts w:hint="default"/>
        <w:lang w:val="ca-ES" w:eastAsia="en-US" w:bidi="ar-SA"/>
      </w:rPr>
    </w:lvl>
    <w:lvl w:ilvl="8">
      <w:numFmt w:val="bullet"/>
      <w:lvlText w:val="•"/>
      <w:lvlJc w:val="left"/>
      <w:pPr>
        <w:ind w:left="8855" w:hanging="391"/>
      </w:pPr>
      <w:rPr>
        <w:rFonts w:hint="default"/>
        <w:lang w:val="ca-ES" w:eastAsia="en-US" w:bidi="ar-SA"/>
      </w:rPr>
    </w:lvl>
  </w:abstractNum>
  <w:abstractNum w:abstractNumId="1">
    <w:nsid w:val="2A98363D"/>
    <w:multiLevelType w:val="hybridMultilevel"/>
    <w:tmpl w:val="07349060"/>
    <w:lvl w:ilvl="0" w:tplc="26E8E9DA">
      <w:start w:val="1"/>
      <w:numFmt w:val="decimal"/>
      <w:lvlText w:val="%1."/>
      <w:lvlJc w:val="left"/>
      <w:pPr>
        <w:ind w:left="1861" w:hanging="360"/>
      </w:pPr>
      <w:rPr>
        <w:rFonts w:ascii="Calibri" w:eastAsia="Calibri" w:hAnsi="Calibri" w:cs="Calibri" w:hint="default"/>
        <w:b/>
        <w:bCs/>
        <w:color w:val="2F5395"/>
        <w:spacing w:val="-1"/>
        <w:w w:val="100"/>
        <w:sz w:val="24"/>
        <w:szCs w:val="24"/>
        <w:lang w:val="ca-ES" w:eastAsia="en-US" w:bidi="ar-SA"/>
      </w:rPr>
    </w:lvl>
    <w:lvl w:ilvl="1" w:tplc="D48C7CF6">
      <w:numFmt w:val="bullet"/>
      <w:lvlText w:val="•"/>
      <w:lvlJc w:val="left"/>
      <w:pPr>
        <w:ind w:left="2768" w:hanging="360"/>
      </w:pPr>
      <w:rPr>
        <w:rFonts w:hint="default"/>
        <w:lang w:val="ca-ES" w:eastAsia="en-US" w:bidi="ar-SA"/>
      </w:rPr>
    </w:lvl>
    <w:lvl w:ilvl="2" w:tplc="8320C69C">
      <w:numFmt w:val="bullet"/>
      <w:lvlText w:val="•"/>
      <w:lvlJc w:val="left"/>
      <w:pPr>
        <w:ind w:left="3677" w:hanging="360"/>
      </w:pPr>
      <w:rPr>
        <w:rFonts w:hint="default"/>
        <w:lang w:val="ca-ES" w:eastAsia="en-US" w:bidi="ar-SA"/>
      </w:rPr>
    </w:lvl>
    <w:lvl w:ilvl="3" w:tplc="F0E4E9EE">
      <w:numFmt w:val="bullet"/>
      <w:lvlText w:val="•"/>
      <w:lvlJc w:val="left"/>
      <w:pPr>
        <w:ind w:left="4585" w:hanging="360"/>
      </w:pPr>
      <w:rPr>
        <w:rFonts w:hint="default"/>
        <w:lang w:val="ca-ES" w:eastAsia="en-US" w:bidi="ar-SA"/>
      </w:rPr>
    </w:lvl>
    <w:lvl w:ilvl="4" w:tplc="CD688E66">
      <w:numFmt w:val="bullet"/>
      <w:lvlText w:val="•"/>
      <w:lvlJc w:val="left"/>
      <w:pPr>
        <w:ind w:left="5494" w:hanging="360"/>
      </w:pPr>
      <w:rPr>
        <w:rFonts w:hint="default"/>
        <w:lang w:val="ca-ES" w:eastAsia="en-US" w:bidi="ar-SA"/>
      </w:rPr>
    </w:lvl>
    <w:lvl w:ilvl="5" w:tplc="4B58071C">
      <w:numFmt w:val="bullet"/>
      <w:lvlText w:val="•"/>
      <w:lvlJc w:val="left"/>
      <w:pPr>
        <w:ind w:left="6402" w:hanging="360"/>
      </w:pPr>
      <w:rPr>
        <w:rFonts w:hint="default"/>
        <w:lang w:val="ca-ES" w:eastAsia="en-US" w:bidi="ar-SA"/>
      </w:rPr>
    </w:lvl>
    <w:lvl w:ilvl="6" w:tplc="F57C2FB6">
      <w:numFmt w:val="bullet"/>
      <w:lvlText w:val="•"/>
      <w:lvlJc w:val="left"/>
      <w:pPr>
        <w:ind w:left="7311" w:hanging="360"/>
      </w:pPr>
      <w:rPr>
        <w:rFonts w:hint="default"/>
        <w:lang w:val="ca-ES" w:eastAsia="en-US" w:bidi="ar-SA"/>
      </w:rPr>
    </w:lvl>
    <w:lvl w:ilvl="7" w:tplc="CBEEF8C8">
      <w:numFmt w:val="bullet"/>
      <w:lvlText w:val="•"/>
      <w:lvlJc w:val="left"/>
      <w:pPr>
        <w:ind w:left="8219" w:hanging="360"/>
      </w:pPr>
      <w:rPr>
        <w:rFonts w:hint="default"/>
        <w:lang w:val="ca-ES" w:eastAsia="en-US" w:bidi="ar-SA"/>
      </w:rPr>
    </w:lvl>
    <w:lvl w:ilvl="8" w:tplc="B1DCEB2C">
      <w:numFmt w:val="bullet"/>
      <w:lvlText w:val="•"/>
      <w:lvlJc w:val="left"/>
      <w:pPr>
        <w:ind w:left="9128" w:hanging="360"/>
      </w:pPr>
      <w:rPr>
        <w:rFonts w:hint="default"/>
        <w:lang w:val="ca-ES" w:eastAsia="en-US" w:bidi="ar-SA"/>
      </w:rPr>
    </w:lvl>
  </w:abstractNum>
  <w:abstractNum w:abstractNumId="2">
    <w:nsid w:val="30317F8B"/>
    <w:multiLevelType w:val="hybridMultilevel"/>
    <w:tmpl w:val="B8507D80"/>
    <w:lvl w:ilvl="0" w:tplc="24B24094">
      <w:start w:val="1"/>
      <w:numFmt w:val="decimal"/>
      <w:lvlText w:val="%1"/>
      <w:lvlJc w:val="left"/>
      <w:pPr>
        <w:ind w:left="1922" w:hanging="625"/>
      </w:pPr>
      <w:rPr>
        <w:rFonts w:ascii="Tahoma" w:eastAsia="Tahoma" w:hAnsi="Tahoma" w:cs="Tahoma" w:hint="default"/>
        <w:w w:val="95"/>
        <w:sz w:val="20"/>
        <w:szCs w:val="20"/>
        <w:lang w:val="ca-ES" w:eastAsia="en-US" w:bidi="ar-SA"/>
      </w:rPr>
    </w:lvl>
    <w:lvl w:ilvl="1" w:tplc="C4F813E2">
      <w:numFmt w:val="bullet"/>
      <w:lvlText w:val="•"/>
      <w:lvlJc w:val="left"/>
      <w:pPr>
        <w:ind w:left="2822" w:hanging="625"/>
      </w:pPr>
      <w:rPr>
        <w:rFonts w:hint="default"/>
        <w:lang w:val="ca-ES" w:eastAsia="en-US" w:bidi="ar-SA"/>
      </w:rPr>
    </w:lvl>
    <w:lvl w:ilvl="2" w:tplc="1402D15C">
      <w:numFmt w:val="bullet"/>
      <w:lvlText w:val="•"/>
      <w:lvlJc w:val="left"/>
      <w:pPr>
        <w:ind w:left="3725" w:hanging="625"/>
      </w:pPr>
      <w:rPr>
        <w:rFonts w:hint="default"/>
        <w:lang w:val="ca-ES" w:eastAsia="en-US" w:bidi="ar-SA"/>
      </w:rPr>
    </w:lvl>
    <w:lvl w:ilvl="3" w:tplc="7026BF0A">
      <w:numFmt w:val="bullet"/>
      <w:lvlText w:val="•"/>
      <w:lvlJc w:val="left"/>
      <w:pPr>
        <w:ind w:left="4627" w:hanging="625"/>
      </w:pPr>
      <w:rPr>
        <w:rFonts w:hint="default"/>
        <w:lang w:val="ca-ES" w:eastAsia="en-US" w:bidi="ar-SA"/>
      </w:rPr>
    </w:lvl>
    <w:lvl w:ilvl="4" w:tplc="7B921CBE">
      <w:numFmt w:val="bullet"/>
      <w:lvlText w:val="•"/>
      <w:lvlJc w:val="left"/>
      <w:pPr>
        <w:ind w:left="5530" w:hanging="625"/>
      </w:pPr>
      <w:rPr>
        <w:rFonts w:hint="default"/>
        <w:lang w:val="ca-ES" w:eastAsia="en-US" w:bidi="ar-SA"/>
      </w:rPr>
    </w:lvl>
    <w:lvl w:ilvl="5" w:tplc="25C41B74">
      <w:numFmt w:val="bullet"/>
      <w:lvlText w:val="•"/>
      <w:lvlJc w:val="left"/>
      <w:pPr>
        <w:ind w:left="6432" w:hanging="625"/>
      </w:pPr>
      <w:rPr>
        <w:rFonts w:hint="default"/>
        <w:lang w:val="ca-ES" w:eastAsia="en-US" w:bidi="ar-SA"/>
      </w:rPr>
    </w:lvl>
    <w:lvl w:ilvl="6" w:tplc="957C3CF2">
      <w:numFmt w:val="bullet"/>
      <w:lvlText w:val="•"/>
      <w:lvlJc w:val="left"/>
      <w:pPr>
        <w:ind w:left="7335" w:hanging="625"/>
      </w:pPr>
      <w:rPr>
        <w:rFonts w:hint="default"/>
        <w:lang w:val="ca-ES" w:eastAsia="en-US" w:bidi="ar-SA"/>
      </w:rPr>
    </w:lvl>
    <w:lvl w:ilvl="7" w:tplc="93082736">
      <w:numFmt w:val="bullet"/>
      <w:lvlText w:val="•"/>
      <w:lvlJc w:val="left"/>
      <w:pPr>
        <w:ind w:left="8237" w:hanging="625"/>
      </w:pPr>
      <w:rPr>
        <w:rFonts w:hint="default"/>
        <w:lang w:val="ca-ES" w:eastAsia="en-US" w:bidi="ar-SA"/>
      </w:rPr>
    </w:lvl>
    <w:lvl w:ilvl="8" w:tplc="BEDA6BA8">
      <w:numFmt w:val="bullet"/>
      <w:lvlText w:val="•"/>
      <w:lvlJc w:val="left"/>
      <w:pPr>
        <w:ind w:left="9140" w:hanging="625"/>
      </w:pPr>
      <w:rPr>
        <w:rFonts w:hint="default"/>
        <w:lang w:val="ca-ES" w:eastAsia="en-US" w:bidi="ar-SA"/>
      </w:rPr>
    </w:lvl>
  </w:abstractNum>
  <w:abstractNum w:abstractNumId="3">
    <w:nsid w:val="3E1C6844"/>
    <w:multiLevelType w:val="hybridMultilevel"/>
    <w:tmpl w:val="8A66DA8A"/>
    <w:lvl w:ilvl="0" w:tplc="8D2EC6FE">
      <w:start w:val="1"/>
      <w:numFmt w:val="lowerLetter"/>
      <w:lvlText w:val="%1)"/>
      <w:lvlJc w:val="left"/>
      <w:pPr>
        <w:ind w:left="1989" w:hanging="284"/>
      </w:pPr>
      <w:rPr>
        <w:rFonts w:ascii="Verdana" w:eastAsia="Verdana" w:hAnsi="Verdana" w:cs="Verdana" w:hint="default"/>
        <w:spacing w:val="-1"/>
        <w:w w:val="96"/>
        <w:sz w:val="20"/>
        <w:szCs w:val="20"/>
        <w:lang w:val="ca-ES" w:eastAsia="en-US" w:bidi="ar-SA"/>
      </w:rPr>
    </w:lvl>
    <w:lvl w:ilvl="1" w:tplc="9D5EC0CC">
      <w:numFmt w:val="bullet"/>
      <w:lvlText w:val="-"/>
      <w:lvlJc w:val="left"/>
      <w:pPr>
        <w:ind w:left="2354" w:hanging="360"/>
      </w:pPr>
      <w:rPr>
        <w:rFonts w:ascii="Verdana" w:eastAsia="Verdana" w:hAnsi="Verdana" w:cs="Verdana" w:hint="default"/>
        <w:w w:val="96"/>
        <w:sz w:val="20"/>
        <w:szCs w:val="20"/>
        <w:lang w:val="ca-ES" w:eastAsia="en-US" w:bidi="ar-SA"/>
      </w:rPr>
    </w:lvl>
    <w:lvl w:ilvl="2" w:tplc="0820315C">
      <w:numFmt w:val="bullet"/>
      <w:lvlText w:val="•"/>
      <w:lvlJc w:val="left"/>
      <w:pPr>
        <w:ind w:left="3313" w:hanging="360"/>
      </w:pPr>
      <w:rPr>
        <w:rFonts w:hint="default"/>
        <w:lang w:val="ca-ES" w:eastAsia="en-US" w:bidi="ar-SA"/>
      </w:rPr>
    </w:lvl>
    <w:lvl w:ilvl="3" w:tplc="252209C0">
      <w:numFmt w:val="bullet"/>
      <w:lvlText w:val="•"/>
      <w:lvlJc w:val="left"/>
      <w:pPr>
        <w:ind w:left="4267" w:hanging="360"/>
      </w:pPr>
      <w:rPr>
        <w:rFonts w:hint="default"/>
        <w:lang w:val="ca-ES" w:eastAsia="en-US" w:bidi="ar-SA"/>
      </w:rPr>
    </w:lvl>
    <w:lvl w:ilvl="4" w:tplc="59FC7B4A">
      <w:numFmt w:val="bullet"/>
      <w:lvlText w:val="•"/>
      <w:lvlJc w:val="left"/>
      <w:pPr>
        <w:ind w:left="5221" w:hanging="360"/>
      </w:pPr>
      <w:rPr>
        <w:rFonts w:hint="default"/>
        <w:lang w:val="ca-ES" w:eastAsia="en-US" w:bidi="ar-SA"/>
      </w:rPr>
    </w:lvl>
    <w:lvl w:ilvl="5" w:tplc="6BBA557A">
      <w:numFmt w:val="bullet"/>
      <w:lvlText w:val="•"/>
      <w:lvlJc w:val="left"/>
      <w:pPr>
        <w:ind w:left="6175" w:hanging="360"/>
      </w:pPr>
      <w:rPr>
        <w:rFonts w:hint="default"/>
        <w:lang w:val="ca-ES" w:eastAsia="en-US" w:bidi="ar-SA"/>
      </w:rPr>
    </w:lvl>
    <w:lvl w:ilvl="6" w:tplc="91388F24">
      <w:numFmt w:val="bullet"/>
      <w:lvlText w:val="•"/>
      <w:lvlJc w:val="left"/>
      <w:pPr>
        <w:ind w:left="7129" w:hanging="360"/>
      </w:pPr>
      <w:rPr>
        <w:rFonts w:hint="default"/>
        <w:lang w:val="ca-ES" w:eastAsia="en-US" w:bidi="ar-SA"/>
      </w:rPr>
    </w:lvl>
    <w:lvl w:ilvl="7" w:tplc="F81ABB68">
      <w:numFmt w:val="bullet"/>
      <w:lvlText w:val="•"/>
      <w:lvlJc w:val="left"/>
      <w:pPr>
        <w:ind w:left="8083" w:hanging="360"/>
      </w:pPr>
      <w:rPr>
        <w:rFonts w:hint="default"/>
        <w:lang w:val="ca-ES" w:eastAsia="en-US" w:bidi="ar-SA"/>
      </w:rPr>
    </w:lvl>
    <w:lvl w:ilvl="8" w:tplc="121E5940">
      <w:numFmt w:val="bullet"/>
      <w:lvlText w:val="•"/>
      <w:lvlJc w:val="left"/>
      <w:pPr>
        <w:ind w:left="9037" w:hanging="360"/>
      </w:pPr>
      <w:rPr>
        <w:rFonts w:hint="default"/>
        <w:lang w:val="ca-ES" w:eastAsia="en-US" w:bidi="ar-SA"/>
      </w:rPr>
    </w:lvl>
  </w:abstractNum>
  <w:abstractNum w:abstractNumId="4">
    <w:nsid w:val="51072D3C"/>
    <w:multiLevelType w:val="multilevel"/>
    <w:tmpl w:val="E5740EF2"/>
    <w:lvl w:ilvl="0">
      <w:start w:val="3"/>
      <w:numFmt w:val="decimal"/>
      <w:lvlText w:val="%1"/>
      <w:lvlJc w:val="left"/>
      <w:pPr>
        <w:ind w:left="1531" w:hanging="390"/>
      </w:pPr>
      <w:rPr>
        <w:rFonts w:hint="default"/>
        <w:lang w:val="ca-ES" w:eastAsia="en-US" w:bidi="ar-SA"/>
      </w:rPr>
    </w:lvl>
    <w:lvl w:ilvl="1">
      <w:start w:val="3"/>
      <w:numFmt w:val="decimal"/>
      <w:lvlText w:val="%1.%2."/>
      <w:lvlJc w:val="left"/>
      <w:pPr>
        <w:ind w:left="1531" w:hanging="390"/>
      </w:pPr>
      <w:rPr>
        <w:rFonts w:ascii="Calibri" w:eastAsia="Calibri" w:hAnsi="Calibri" w:cs="Calibri" w:hint="default"/>
        <w:b/>
        <w:bCs/>
        <w:w w:val="99"/>
        <w:sz w:val="22"/>
        <w:szCs w:val="22"/>
        <w:lang w:val="ca-ES" w:eastAsia="en-US" w:bidi="ar-SA"/>
      </w:rPr>
    </w:lvl>
    <w:lvl w:ilvl="2">
      <w:numFmt w:val="bullet"/>
      <w:lvlText w:val="•"/>
      <w:lvlJc w:val="left"/>
      <w:pPr>
        <w:ind w:left="3421" w:hanging="390"/>
      </w:pPr>
      <w:rPr>
        <w:rFonts w:hint="default"/>
        <w:lang w:val="ca-ES" w:eastAsia="en-US" w:bidi="ar-SA"/>
      </w:rPr>
    </w:lvl>
    <w:lvl w:ilvl="3">
      <w:numFmt w:val="bullet"/>
      <w:lvlText w:val="•"/>
      <w:lvlJc w:val="left"/>
      <w:pPr>
        <w:ind w:left="4361" w:hanging="390"/>
      </w:pPr>
      <w:rPr>
        <w:rFonts w:hint="default"/>
        <w:lang w:val="ca-ES" w:eastAsia="en-US" w:bidi="ar-SA"/>
      </w:rPr>
    </w:lvl>
    <w:lvl w:ilvl="4">
      <w:numFmt w:val="bullet"/>
      <w:lvlText w:val="•"/>
      <w:lvlJc w:val="left"/>
      <w:pPr>
        <w:ind w:left="5302" w:hanging="390"/>
      </w:pPr>
      <w:rPr>
        <w:rFonts w:hint="default"/>
        <w:lang w:val="ca-ES" w:eastAsia="en-US" w:bidi="ar-SA"/>
      </w:rPr>
    </w:lvl>
    <w:lvl w:ilvl="5">
      <w:numFmt w:val="bullet"/>
      <w:lvlText w:val="•"/>
      <w:lvlJc w:val="left"/>
      <w:pPr>
        <w:ind w:left="6242" w:hanging="390"/>
      </w:pPr>
      <w:rPr>
        <w:rFonts w:hint="default"/>
        <w:lang w:val="ca-ES" w:eastAsia="en-US" w:bidi="ar-SA"/>
      </w:rPr>
    </w:lvl>
    <w:lvl w:ilvl="6">
      <w:numFmt w:val="bullet"/>
      <w:lvlText w:val="•"/>
      <w:lvlJc w:val="left"/>
      <w:pPr>
        <w:ind w:left="7183" w:hanging="390"/>
      </w:pPr>
      <w:rPr>
        <w:rFonts w:hint="default"/>
        <w:lang w:val="ca-ES" w:eastAsia="en-US" w:bidi="ar-SA"/>
      </w:rPr>
    </w:lvl>
    <w:lvl w:ilvl="7">
      <w:numFmt w:val="bullet"/>
      <w:lvlText w:val="•"/>
      <w:lvlJc w:val="left"/>
      <w:pPr>
        <w:ind w:left="8123" w:hanging="390"/>
      </w:pPr>
      <w:rPr>
        <w:rFonts w:hint="default"/>
        <w:lang w:val="ca-ES" w:eastAsia="en-US" w:bidi="ar-SA"/>
      </w:rPr>
    </w:lvl>
    <w:lvl w:ilvl="8">
      <w:numFmt w:val="bullet"/>
      <w:lvlText w:val="•"/>
      <w:lvlJc w:val="left"/>
      <w:pPr>
        <w:ind w:left="9064" w:hanging="390"/>
      </w:pPr>
      <w:rPr>
        <w:rFonts w:hint="default"/>
        <w:lang w:val="ca-ES" w:eastAsia="en-US" w:bidi="ar-SA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9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9E25CC"/>
    <w:rsid w:val="00054F2F"/>
    <w:rsid w:val="00537A20"/>
    <w:rsid w:val="005C7ECB"/>
    <w:rsid w:val="00611D59"/>
    <w:rsid w:val="00665447"/>
    <w:rsid w:val="0075754B"/>
    <w:rsid w:val="008A3005"/>
    <w:rsid w:val="009E25CC"/>
    <w:rsid w:val="00A1167E"/>
    <w:rsid w:val="00B64145"/>
    <w:rsid w:val="00C405E8"/>
    <w:rsid w:val="00E009A8"/>
    <w:rsid w:val="00E63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E25CC"/>
    <w:rPr>
      <w:rFonts w:ascii="Calibri" w:eastAsia="Calibri" w:hAnsi="Calibri" w:cs="Calibri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E25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9E25CC"/>
  </w:style>
  <w:style w:type="paragraph" w:customStyle="1" w:styleId="Heading1">
    <w:name w:val="Heading 1"/>
    <w:basedOn w:val="Normal"/>
    <w:uiPriority w:val="1"/>
    <w:qFormat/>
    <w:rsid w:val="009E25CC"/>
    <w:pPr>
      <w:spacing w:before="52"/>
      <w:ind w:left="1861" w:hanging="361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Normal"/>
    <w:uiPriority w:val="1"/>
    <w:qFormat/>
    <w:rsid w:val="009E25CC"/>
    <w:pPr>
      <w:ind w:left="1531" w:hanging="391"/>
      <w:outlineLvl w:val="2"/>
    </w:pPr>
    <w:rPr>
      <w:b/>
      <w:bCs/>
    </w:rPr>
  </w:style>
  <w:style w:type="paragraph" w:styleId="Ttulo">
    <w:name w:val="Title"/>
    <w:basedOn w:val="Normal"/>
    <w:uiPriority w:val="1"/>
    <w:qFormat/>
    <w:rsid w:val="009E25CC"/>
    <w:pPr>
      <w:spacing w:before="28"/>
      <w:ind w:left="1658" w:right="1816"/>
      <w:jc w:val="center"/>
    </w:pPr>
    <w:rPr>
      <w:b/>
      <w:bCs/>
      <w:sz w:val="36"/>
      <w:szCs w:val="36"/>
    </w:rPr>
  </w:style>
  <w:style w:type="paragraph" w:styleId="Prrafodelista">
    <w:name w:val="List Paragraph"/>
    <w:basedOn w:val="Normal"/>
    <w:uiPriority w:val="1"/>
    <w:qFormat/>
    <w:rsid w:val="009E25CC"/>
    <w:pPr>
      <w:ind w:left="2354" w:hanging="361"/>
    </w:pPr>
  </w:style>
  <w:style w:type="paragraph" w:customStyle="1" w:styleId="TableParagraph">
    <w:name w:val="Table Paragraph"/>
    <w:basedOn w:val="Normal"/>
    <w:uiPriority w:val="1"/>
    <w:qFormat/>
    <w:rsid w:val="009E25CC"/>
    <w:rPr>
      <w:rFonts w:ascii="Arial MT" w:eastAsia="Arial MT" w:hAnsi="Arial MT" w:cs="Arial M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75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754B"/>
    <w:rPr>
      <w:rFonts w:ascii="Tahoma" w:eastAsia="Calibri" w:hAnsi="Tahoma" w:cs="Tahoma"/>
      <w:sz w:val="16"/>
      <w:szCs w:val="16"/>
      <w:lang w:val="ca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C405E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405E8"/>
    <w:rPr>
      <w:rFonts w:ascii="Calibri" w:eastAsia="Calibri" w:hAnsi="Calibri" w:cs="Calibri"/>
      <w:lang w:val="ca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405E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405E8"/>
    <w:rPr>
      <w:rFonts w:ascii="Calibri" w:eastAsia="Calibri" w:hAnsi="Calibri" w:cs="Calibri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1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9</Pages>
  <Words>1642</Words>
  <Characters>9037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6</cp:revision>
  <dcterms:created xsi:type="dcterms:W3CDTF">2023-11-02T12:16:00Z</dcterms:created>
  <dcterms:modified xsi:type="dcterms:W3CDTF">2023-11-20T09:37:00Z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2023-06-19T00:00:00Z</vt:filetime>
  </property>
  <property fmtid="{D5CDD505-2E9C-101B-9397-08002B2CF9AE}" pid="3" name="Creator">
    <vt:lpwstr>PDF Architect</vt:lpwstr>
  </property>
  <property fmtid="{D5CDD505-2E9C-101B-9397-08002B2CF9AE}" pid="4" name="LastSaved">
    <vt:filetime>2023-11-02T00:00:00Z</vt:filetime>
  </property>
</Properties>
</file>